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B3" w:rsidRPr="005130B3" w:rsidRDefault="005130B3" w:rsidP="00046553">
      <w:pPr>
        <w:jc w:val="both"/>
        <w:rPr>
          <w:rFonts w:asciiTheme="majorHAnsi" w:hAnsiTheme="majorHAnsi"/>
          <w:b/>
          <w:color w:val="FF0000"/>
          <w:sz w:val="28"/>
          <w:szCs w:val="28"/>
        </w:rPr>
      </w:pPr>
      <w:r w:rsidRPr="005130B3">
        <w:rPr>
          <w:rFonts w:asciiTheme="majorHAnsi" w:hAnsiTheme="majorHAnsi"/>
          <w:b/>
          <w:noProof/>
          <w:color w:val="FF0000"/>
          <w:sz w:val="28"/>
          <w:szCs w:val="28"/>
          <w:lang w:eastAsia="es-ES_tradnl"/>
        </w:rPr>
        <w:drawing>
          <wp:anchor distT="0" distB="0" distL="114300" distR="114300" simplePos="0" relativeHeight="251658240" behindDoc="1" locked="0" layoutInCell="1" allowOverlap="1">
            <wp:simplePos x="0" y="0"/>
            <wp:positionH relativeFrom="column">
              <wp:posOffset>-51435</wp:posOffset>
            </wp:positionH>
            <wp:positionV relativeFrom="paragraph">
              <wp:posOffset>-766445</wp:posOffset>
            </wp:positionV>
            <wp:extent cx="5724523" cy="1752600"/>
            <wp:effectExtent l="19050" t="0" r="0" b="0"/>
            <wp:wrapNone/>
            <wp:docPr id="1" name="Imagen 1" descr="G:\p\teta 1\kaka1\PARTIDO COMUNISTA DEL ECUADOR SOL ROJO\BLOG PRODUCCIONES SR\PERIODICO DIGITAL\PUKA INTI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teta 1\kaka1\PARTIDO COMUNISTA DEL ECUADOR SOL ROJO\BLOG PRODUCCIONES SR\PERIODICO DIGITAL\PUKA INTI LOGOFINAL.jpg"/>
                    <pic:cNvPicPr>
                      <a:picLocks noChangeAspect="1" noChangeArrowheads="1"/>
                    </pic:cNvPicPr>
                  </pic:nvPicPr>
                  <pic:blipFill>
                    <a:blip r:embed="rId4" cstate="print"/>
                    <a:srcRect l="145" t="7394"/>
                    <a:stretch>
                      <a:fillRect/>
                    </a:stretch>
                  </pic:blipFill>
                  <pic:spPr bwMode="auto">
                    <a:xfrm>
                      <a:off x="0" y="0"/>
                      <a:ext cx="5735626" cy="1755999"/>
                    </a:xfrm>
                    <a:prstGeom prst="rect">
                      <a:avLst/>
                    </a:prstGeom>
                    <a:noFill/>
                    <a:ln w="9525">
                      <a:noFill/>
                      <a:miter lim="800000"/>
                      <a:headEnd/>
                      <a:tailEnd/>
                    </a:ln>
                  </pic:spPr>
                </pic:pic>
              </a:graphicData>
            </a:graphic>
          </wp:anchor>
        </w:drawing>
      </w:r>
    </w:p>
    <w:p w:rsidR="005130B3" w:rsidRPr="005130B3" w:rsidRDefault="005130B3" w:rsidP="00046553">
      <w:pPr>
        <w:jc w:val="both"/>
        <w:rPr>
          <w:rFonts w:asciiTheme="majorHAnsi" w:hAnsiTheme="majorHAnsi"/>
          <w:b/>
          <w:color w:val="FF0000"/>
          <w:sz w:val="28"/>
          <w:szCs w:val="28"/>
        </w:rPr>
      </w:pPr>
    </w:p>
    <w:p w:rsidR="00631859" w:rsidRPr="00631859" w:rsidRDefault="00631859" w:rsidP="00631859">
      <w:pPr>
        <w:jc w:val="right"/>
        <w:rPr>
          <w:rFonts w:asciiTheme="majorHAnsi" w:hAnsiTheme="majorHAnsi"/>
          <w:b/>
          <w:color w:val="FF0000"/>
          <w:sz w:val="20"/>
          <w:szCs w:val="20"/>
        </w:rPr>
      </w:pPr>
      <w:r w:rsidRPr="00631859">
        <w:rPr>
          <w:rFonts w:asciiTheme="majorHAnsi" w:hAnsiTheme="majorHAnsi"/>
          <w:b/>
          <w:color w:val="FF0000"/>
          <w:sz w:val="20"/>
          <w:szCs w:val="20"/>
        </w:rPr>
        <w:t>Febrero-3012</w:t>
      </w:r>
    </w:p>
    <w:p w:rsidR="00F96A73" w:rsidRDefault="00046553" w:rsidP="005130B3">
      <w:pPr>
        <w:jc w:val="center"/>
        <w:rPr>
          <w:rFonts w:asciiTheme="majorHAnsi" w:hAnsiTheme="majorHAnsi"/>
          <w:b/>
          <w:color w:val="FF0000"/>
          <w:sz w:val="28"/>
          <w:szCs w:val="28"/>
        </w:rPr>
      </w:pPr>
      <w:r w:rsidRPr="005130B3">
        <w:rPr>
          <w:rFonts w:asciiTheme="majorHAnsi" w:hAnsiTheme="majorHAnsi"/>
          <w:b/>
          <w:color w:val="FF0000"/>
          <w:sz w:val="28"/>
          <w:szCs w:val="28"/>
        </w:rPr>
        <w:t>LAS ELECCIONES. PROCESO-RESULTADOS</w:t>
      </w:r>
    </w:p>
    <w:p w:rsidR="00046553" w:rsidRPr="005130B3" w:rsidRDefault="00E24351" w:rsidP="00046553">
      <w:pPr>
        <w:jc w:val="both"/>
        <w:rPr>
          <w:rFonts w:asciiTheme="majorHAnsi" w:hAnsiTheme="majorHAnsi"/>
          <w:color w:val="FF0000"/>
          <w:sz w:val="24"/>
          <w:szCs w:val="24"/>
        </w:rPr>
      </w:pPr>
      <w:r>
        <w:rPr>
          <w:rFonts w:asciiTheme="majorHAnsi" w:hAnsiTheme="majorHAnsi"/>
          <w:noProof/>
          <w:color w:val="FF0000"/>
          <w:sz w:val="24"/>
          <w:szCs w:val="24"/>
          <w:lang w:eastAsia="es-ES_tradnl"/>
        </w:rPr>
        <w:drawing>
          <wp:anchor distT="0" distB="0" distL="114300" distR="114300" simplePos="0" relativeHeight="251660288" behindDoc="0" locked="0" layoutInCell="1" allowOverlap="1">
            <wp:simplePos x="0" y="0"/>
            <wp:positionH relativeFrom="column">
              <wp:posOffset>-3810</wp:posOffset>
            </wp:positionH>
            <wp:positionV relativeFrom="paragraph">
              <wp:posOffset>35560</wp:posOffset>
            </wp:positionV>
            <wp:extent cx="1743075" cy="4248150"/>
            <wp:effectExtent l="19050" t="0" r="9525" b="0"/>
            <wp:wrapSquare wrapText="bothSides"/>
            <wp:docPr id="3" name="Imagen 2" descr="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jpg"/>
                    <pic:cNvPicPr>
                      <a:picLocks noChangeAspect="1" noChangeArrowheads="1"/>
                    </pic:cNvPicPr>
                  </pic:nvPicPr>
                  <pic:blipFill>
                    <a:blip r:embed="rId5" cstate="print"/>
                    <a:srcRect l="24868" t="556" r="20988"/>
                    <a:stretch>
                      <a:fillRect/>
                    </a:stretch>
                  </pic:blipFill>
                  <pic:spPr bwMode="auto">
                    <a:xfrm>
                      <a:off x="0" y="0"/>
                      <a:ext cx="1743075" cy="4248150"/>
                    </a:xfrm>
                    <a:prstGeom prst="rect">
                      <a:avLst/>
                    </a:prstGeom>
                    <a:noFill/>
                    <a:ln w="9525">
                      <a:noFill/>
                      <a:miter lim="800000"/>
                      <a:headEnd/>
                      <a:tailEnd/>
                    </a:ln>
                  </pic:spPr>
                </pic:pic>
              </a:graphicData>
            </a:graphic>
          </wp:anchor>
        </w:drawing>
      </w:r>
      <w:r w:rsidR="00DF5A52" w:rsidRPr="005130B3">
        <w:rPr>
          <w:rFonts w:asciiTheme="majorHAnsi" w:hAnsiTheme="majorHAnsi"/>
          <w:color w:val="FF0000"/>
          <w:sz w:val="24"/>
          <w:szCs w:val="24"/>
        </w:rPr>
        <w:t>Cuando el PCE-SR emprendió la</w:t>
      </w:r>
      <w:r w:rsidR="00046553" w:rsidRPr="005130B3">
        <w:rPr>
          <w:rFonts w:asciiTheme="majorHAnsi" w:hAnsiTheme="majorHAnsi"/>
          <w:color w:val="FF0000"/>
          <w:sz w:val="24"/>
          <w:szCs w:val="24"/>
        </w:rPr>
        <w:t xml:space="preserve"> campaña por el NO VOTAR, lo hizo ceñido a los más elementales principios del marxismo que establecen el carácter, fundamento y objetivo que tienen las elecciones burguesas.</w:t>
      </w:r>
    </w:p>
    <w:p w:rsidR="001A0ECF" w:rsidRDefault="00046553" w:rsidP="00046553">
      <w:pPr>
        <w:jc w:val="both"/>
        <w:rPr>
          <w:rFonts w:asciiTheme="majorHAnsi" w:hAnsiTheme="majorHAnsi"/>
          <w:color w:val="FF0000"/>
          <w:sz w:val="24"/>
          <w:szCs w:val="24"/>
        </w:rPr>
      </w:pPr>
      <w:r w:rsidRPr="005130B3">
        <w:rPr>
          <w:rFonts w:asciiTheme="majorHAnsi" w:hAnsiTheme="majorHAnsi"/>
          <w:color w:val="FF0000"/>
          <w:sz w:val="24"/>
          <w:szCs w:val="24"/>
        </w:rPr>
        <w:t>El NO VOTAR es una correcta posición de clase</w:t>
      </w:r>
      <w:r w:rsidR="001A0ECF">
        <w:rPr>
          <w:rFonts w:asciiTheme="majorHAnsi" w:hAnsiTheme="majorHAnsi"/>
          <w:color w:val="FF0000"/>
          <w:sz w:val="24"/>
          <w:szCs w:val="24"/>
        </w:rPr>
        <w:t>,</w:t>
      </w:r>
      <w:r w:rsidRPr="005130B3">
        <w:rPr>
          <w:rFonts w:asciiTheme="majorHAnsi" w:hAnsiTheme="majorHAnsi"/>
          <w:color w:val="FF0000"/>
          <w:sz w:val="24"/>
          <w:szCs w:val="24"/>
        </w:rPr>
        <w:t xml:space="preserve"> que considera de manera estratégica  el escenario de la lucha de clases en su verdadera dimensión</w:t>
      </w:r>
      <w:r w:rsidR="001C104D">
        <w:rPr>
          <w:rFonts w:asciiTheme="majorHAnsi" w:hAnsiTheme="majorHAnsi"/>
          <w:color w:val="FF0000"/>
          <w:sz w:val="24"/>
          <w:szCs w:val="24"/>
        </w:rPr>
        <w:t>,</w:t>
      </w:r>
      <w:r w:rsidRPr="005130B3">
        <w:rPr>
          <w:rFonts w:asciiTheme="majorHAnsi" w:hAnsiTheme="majorHAnsi"/>
          <w:color w:val="FF0000"/>
          <w:sz w:val="24"/>
          <w:szCs w:val="24"/>
        </w:rPr>
        <w:t xml:space="preserve"> y sobre todo en la proyección que debe ir adquiriendo </w:t>
      </w:r>
      <w:r w:rsidR="00DF5A52" w:rsidRPr="005130B3">
        <w:rPr>
          <w:rFonts w:asciiTheme="majorHAnsi" w:hAnsiTheme="majorHAnsi"/>
          <w:color w:val="FF0000"/>
          <w:sz w:val="24"/>
          <w:szCs w:val="24"/>
        </w:rPr>
        <w:t xml:space="preserve">la </w:t>
      </w:r>
      <w:r w:rsidR="001A0ECF">
        <w:rPr>
          <w:rFonts w:asciiTheme="majorHAnsi" w:hAnsiTheme="majorHAnsi"/>
          <w:color w:val="FF0000"/>
          <w:sz w:val="24"/>
          <w:szCs w:val="24"/>
        </w:rPr>
        <w:t>brega</w:t>
      </w:r>
      <w:r w:rsidR="00DF5A52" w:rsidRPr="005130B3">
        <w:rPr>
          <w:rFonts w:asciiTheme="majorHAnsi" w:hAnsiTheme="majorHAnsi"/>
          <w:color w:val="FF0000"/>
          <w:sz w:val="24"/>
          <w:szCs w:val="24"/>
        </w:rPr>
        <w:t xml:space="preserve"> </w:t>
      </w:r>
      <w:r w:rsidRPr="005130B3">
        <w:rPr>
          <w:rFonts w:asciiTheme="majorHAnsi" w:hAnsiTheme="majorHAnsi"/>
          <w:color w:val="FF0000"/>
          <w:sz w:val="24"/>
          <w:szCs w:val="24"/>
        </w:rPr>
        <w:t>en torno a los propósitos del proletariado y pueblo explotado</w:t>
      </w:r>
      <w:r w:rsidR="001A0ECF">
        <w:rPr>
          <w:rFonts w:asciiTheme="majorHAnsi" w:hAnsiTheme="majorHAnsi"/>
          <w:color w:val="FF0000"/>
          <w:sz w:val="24"/>
          <w:szCs w:val="24"/>
        </w:rPr>
        <w:t>,</w:t>
      </w:r>
      <w:r w:rsidRPr="005130B3">
        <w:rPr>
          <w:rFonts w:asciiTheme="majorHAnsi" w:hAnsiTheme="majorHAnsi"/>
          <w:color w:val="FF0000"/>
          <w:sz w:val="24"/>
          <w:szCs w:val="24"/>
        </w:rPr>
        <w:t xml:space="preserve"> en la</w:t>
      </w:r>
      <w:r w:rsidR="001A0ECF">
        <w:rPr>
          <w:rFonts w:asciiTheme="majorHAnsi" w:hAnsiTheme="majorHAnsi"/>
          <w:color w:val="FF0000"/>
          <w:sz w:val="24"/>
          <w:szCs w:val="24"/>
        </w:rPr>
        <w:t xml:space="preserve"> construcción de la</w:t>
      </w:r>
      <w:r w:rsidRPr="005130B3">
        <w:rPr>
          <w:rFonts w:asciiTheme="majorHAnsi" w:hAnsiTheme="majorHAnsi"/>
          <w:color w:val="FF0000"/>
          <w:sz w:val="24"/>
          <w:szCs w:val="24"/>
        </w:rPr>
        <w:t xml:space="preserve"> Nueva Democracia, el </w:t>
      </w:r>
      <w:r w:rsidR="001A0ECF">
        <w:rPr>
          <w:rFonts w:asciiTheme="majorHAnsi" w:hAnsiTheme="majorHAnsi"/>
          <w:color w:val="FF0000"/>
          <w:sz w:val="24"/>
          <w:szCs w:val="24"/>
        </w:rPr>
        <w:t>S</w:t>
      </w:r>
      <w:r w:rsidRPr="005130B3">
        <w:rPr>
          <w:rFonts w:asciiTheme="majorHAnsi" w:hAnsiTheme="majorHAnsi"/>
          <w:color w:val="FF0000"/>
          <w:sz w:val="24"/>
          <w:szCs w:val="24"/>
        </w:rPr>
        <w:t xml:space="preserve">ocialismo y el </w:t>
      </w:r>
      <w:r w:rsidR="001A0ECF">
        <w:rPr>
          <w:rFonts w:asciiTheme="majorHAnsi" w:hAnsiTheme="majorHAnsi"/>
          <w:color w:val="FF0000"/>
          <w:sz w:val="24"/>
          <w:szCs w:val="24"/>
        </w:rPr>
        <w:t>C</w:t>
      </w:r>
      <w:r w:rsidRPr="005130B3">
        <w:rPr>
          <w:rFonts w:asciiTheme="majorHAnsi" w:hAnsiTheme="majorHAnsi"/>
          <w:color w:val="FF0000"/>
          <w:sz w:val="24"/>
          <w:szCs w:val="24"/>
        </w:rPr>
        <w:t>omunismo.</w:t>
      </w:r>
    </w:p>
    <w:p w:rsidR="00046553" w:rsidRPr="005130B3" w:rsidRDefault="00046553"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Por su </w:t>
      </w:r>
      <w:r w:rsidR="00824E3B" w:rsidRPr="005130B3">
        <w:rPr>
          <w:rFonts w:asciiTheme="majorHAnsi" w:hAnsiTheme="majorHAnsi"/>
          <w:color w:val="FF0000"/>
          <w:sz w:val="24"/>
          <w:szCs w:val="24"/>
        </w:rPr>
        <w:t>naturaleza la consigna del NO VOTAR y el combate a las elecciones burguesas</w:t>
      </w:r>
      <w:r w:rsidR="00457E0F">
        <w:rPr>
          <w:rFonts w:asciiTheme="majorHAnsi" w:hAnsiTheme="majorHAnsi"/>
          <w:color w:val="FF0000"/>
          <w:sz w:val="24"/>
          <w:szCs w:val="24"/>
        </w:rPr>
        <w:t>,</w:t>
      </w:r>
      <w:r w:rsidRPr="005130B3">
        <w:rPr>
          <w:rFonts w:asciiTheme="majorHAnsi" w:hAnsiTheme="majorHAnsi"/>
          <w:color w:val="FF0000"/>
          <w:sz w:val="24"/>
          <w:szCs w:val="24"/>
        </w:rPr>
        <w:t xml:space="preserve"> no posibilita cierta flexibilización “táctica” a otras consignas o propuestas de lucha con la finalidad de “allanar” el comportamiento de las masas ajustándolas a las leyes, normas</w:t>
      </w:r>
      <w:r w:rsidR="00DF5A52" w:rsidRPr="005130B3">
        <w:rPr>
          <w:rFonts w:asciiTheme="majorHAnsi" w:hAnsiTheme="majorHAnsi"/>
          <w:color w:val="FF0000"/>
          <w:sz w:val="24"/>
          <w:szCs w:val="24"/>
        </w:rPr>
        <w:t xml:space="preserve">, </w:t>
      </w:r>
      <w:r w:rsidRPr="005130B3">
        <w:rPr>
          <w:rFonts w:asciiTheme="majorHAnsi" w:hAnsiTheme="majorHAnsi"/>
          <w:color w:val="FF0000"/>
          <w:sz w:val="24"/>
          <w:szCs w:val="24"/>
        </w:rPr>
        <w:t xml:space="preserve">dictámenes </w:t>
      </w:r>
      <w:r w:rsidR="00DF5A52" w:rsidRPr="005130B3">
        <w:rPr>
          <w:rFonts w:asciiTheme="majorHAnsi" w:hAnsiTheme="majorHAnsi"/>
          <w:color w:val="FF0000"/>
          <w:sz w:val="24"/>
          <w:szCs w:val="24"/>
        </w:rPr>
        <w:t xml:space="preserve">o “legitimidad del acto” </w:t>
      </w:r>
      <w:r w:rsidRPr="005130B3">
        <w:rPr>
          <w:rFonts w:asciiTheme="majorHAnsi" w:hAnsiTheme="majorHAnsi"/>
          <w:color w:val="FF0000"/>
          <w:sz w:val="24"/>
          <w:szCs w:val="24"/>
        </w:rPr>
        <w:t xml:space="preserve">que tiene el viejo estado burgués terrateniente para “obligarnos” </w:t>
      </w:r>
      <w:r w:rsidR="00AC302D" w:rsidRPr="005130B3">
        <w:rPr>
          <w:rFonts w:asciiTheme="majorHAnsi" w:hAnsiTheme="majorHAnsi"/>
          <w:color w:val="FF0000"/>
          <w:sz w:val="24"/>
          <w:szCs w:val="24"/>
        </w:rPr>
        <w:t>a concurrir</w:t>
      </w:r>
      <w:r w:rsidRPr="005130B3">
        <w:rPr>
          <w:rFonts w:asciiTheme="majorHAnsi" w:hAnsiTheme="majorHAnsi"/>
          <w:color w:val="FF0000"/>
          <w:sz w:val="24"/>
          <w:szCs w:val="24"/>
        </w:rPr>
        <w:t xml:space="preserve"> a las urnas.</w:t>
      </w:r>
    </w:p>
    <w:p w:rsidR="00046553" w:rsidRPr="005130B3" w:rsidRDefault="00824E3B" w:rsidP="00046553">
      <w:pPr>
        <w:jc w:val="both"/>
        <w:rPr>
          <w:rFonts w:asciiTheme="majorHAnsi" w:hAnsiTheme="majorHAnsi"/>
          <w:color w:val="FF0000"/>
          <w:sz w:val="24"/>
          <w:szCs w:val="24"/>
        </w:rPr>
      </w:pPr>
      <w:r w:rsidRPr="005130B3">
        <w:rPr>
          <w:rFonts w:asciiTheme="majorHAnsi" w:hAnsiTheme="majorHAnsi"/>
          <w:color w:val="FF0000"/>
          <w:sz w:val="24"/>
          <w:szCs w:val="24"/>
        </w:rPr>
        <w:t>Es decir, asistamos a las urnas pero anulemos el voto. ¿Por qué?,</w:t>
      </w:r>
      <w:r w:rsidR="00896A07" w:rsidRPr="005130B3">
        <w:rPr>
          <w:rFonts w:asciiTheme="majorHAnsi" w:hAnsiTheme="majorHAnsi"/>
          <w:color w:val="FF0000"/>
          <w:sz w:val="24"/>
          <w:szCs w:val="24"/>
        </w:rPr>
        <w:t xml:space="preserve"> </w:t>
      </w:r>
      <w:r w:rsidRPr="005130B3">
        <w:rPr>
          <w:rFonts w:asciiTheme="majorHAnsi" w:hAnsiTheme="majorHAnsi"/>
          <w:color w:val="FF0000"/>
          <w:sz w:val="24"/>
          <w:szCs w:val="24"/>
        </w:rPr>
        <w:t xml:space="preserve">porque el estado nos obliga a votar, caso contrario nos imprime una sanción económica de importancia. Sí, pero </w:t>
      </w:r>
      <w:r w:rsidR="00150D16" w:rsidRPr="005130B3">
        <w:rPr>
          <w:rFonts w:asciiTheme="majorHAnsi" w:hAnsiTheme="majorHAnsi"/>
          <w:color w:val="FF0000"/>
          <w:sz w:val="24"/>
          <w:szCs w:val="24"/>
        </w:rPr>
        <w:t>¿</w:t>
      </w:r>
      <w:r w:rsidRPr="005130B3">
        <w:rPr>
          <w:rFonts w:asciiTheme="majorHAnsi" w:hAnsiTheme="majorHAnsi"/>
          <w:color w:val="FF0000"/>
          <w:sz w:val="24"/>
          <w:szCs w:val="24"/>
        </w:rPr>
        <w:t>acaso a cada paso que dan las masas y que se oponga</w:t>
      </w:r>
      <w:r w:rsidR="00896A07" w:rsidRPr="005130B3">
        <w:rPr>
          <w:rFonts w:asciiTheme="majorHAnsi" w:hAnsiTheme="majorHAnsi"/>
          <w:color w:val="FF0000"/>
          <w:sz w:val="24"/>
          <w:szCs w:val="24"/>
        </w:rPr>
        <w:t>n</w:t>
      </w:r>
      <w:r w:rsidRPr="005130B3">
        <w:rPr>
          <w:rFonts w:asciiTheme="majorHAnsi" w:hAnsiTheme="majorHAnsi"/>
          <w:color w:val="FF0000"/>
          <w:sz w:val="24"/>
          <w:szCs w:val="24"/>
        </w:rPr>
        <w:t xml:space="preserve"> a la legitimidad burgués-terrateniente </w:t>
      </w:r>
      <w:r w:rsidR="00457E0F">
        <w:rPr>
          <w:rFonts w:asciiTheme="majorHAnsi" w:hAnsiTheme="majorHAnsi"/>
          <w:color w:val="FF0000"/>
          <w:sz w:val="24"/>
          <w:szCs w:val="24"/>
        </w:rPr>
        <w:t xml:space="preserve">no </w:t>
      </w:r>
      <w:r w:rsidRPr="005130B3">
        <w:rPr>
          <w:rFonts w:asciiTheme="majorHAnsi" w:hAnsiTheme="majorHAnsi"/>
          <w:color w:val="FF0000"/>
          <w:sz w:val="24"/>
          <w:szCs w:val="24"/>
        </w:rPr>
        <w:t>hay sanciones de por medio que no solo comprometen una multa, sino la cárcel y muchas veces la vida</w:t>
      </w:r>
      <w:r w:rsidR="00150D16" w:rsidRPr="005130B3">
        <w:rPr>
          <w:rFonts w:asciiTheme="majorHAnsi" w:hAnsiTheme="majorHAnsi"/>
          <w:color w:val="FF0000"/>
          <w:sz w:val="24"/>
          <w:szCs w:val="24"/>
        </w:rPr>
        <w:t>?</w:t>
      </w:r>
      <w:r w:rsidRPr="005130B3">
        <w:rPr>
          <w:rFonts w:asciiTheme="majorHAnsi" w:hAnsiTheme="majorHAnsi"/>
          <w:color w:val="FF0000"/>
          <w:sz w:val="24"/>
          <w:szCs w:val="24"/>
        </w:rPr>
        <w:t>, ¿deberíamos entonces “flexibilizar” las posiciones en todos los escenarios de lucha para poder objetivizar nuestros propósitos revolucionarios</w:t>
      </w:r>
      <w:r w:rsidR="00902BFB" w:rsidRPr="005130B3">
        <w:rPr>
          <w:rFonts w:asciiTheme="majorHAnsi" w:hAnsiTheme="majorHAnsi"/>
          <w:color w:val="FF0000"/>
          <w:sz w:val="24"/>
          <w:szCs w:val="24"/>
        </w:rPr>
        <w:t>?</w:t>
      </w:r>
    </w:p>
    <w:p w:rsidR="00046553" w:rsidRDefault="00046553"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Cierto es que no es nada fácil tomar la decisión de NO VOTAR  para nuestro pueblo, </w:t>
      </w:r>
      <w:r w:rsidR="00824E3B" w:rsidRPr="005130B3">
        <w:rPr>
          <w:rFonts w:asciiTheme="majorHAnsi" w:hAnsiTheme="majorHAnsi"/>
          <w:color w:val="FF0000"/>
          <w:sz w:val="24"/>
          <w:szCs w:val="24"/>
        </w:rPr>
        <w:t xml:space="preserve">menos aún </w:t>
      </w:r>
      <w:r w:rsidRPr="005130B3">
        <w:rPr>
          <w:rFonts w:asciiTheme="majorHAnsi" w:hAnsiTheme="majorHAnsi"/>
          <w:color w:val="FF0000"/>
          <w:sz w:val="24"/>
          <w:szCs w:val="24"/>
        </w:rPr>
        <w:t xml:space="preserve">cuando la multa por no hacerlo es equivalente al “bono de la pobreza” o en definitiva,  una suma de importancia cuando cientos de miles de compatriotas viven con un dólar al día, basta imaginarse cuánto llega a representar </w:t>
      </w:r>
      <w:r w:rsidRPr="00AA02BA">
        <w:rPr>
          <w:rFonts w:asciiTheme="majorHAnsi" w:hAnsiTheme="majorHAnsi"/>
          <w:color w:val="FF0000"/>
          <w:sz w:val="24"/>
          <w:szCs w:val="24"/>
        </w:rPr>
        <w:t>34,40</w:t>
      </w:r>
      <w:r w:rsidRPr="005130B3">
        <w:rPr>
          <w:rFonts w:asciiTheme="majorHAnsi" w:hAnsiTheme="majorHAnsi"/>
          <w:color w:val="FF0000"/>
          <w:sz w:val="24"/>
          <w:szCs w:val="24"/>
        </w:rPr>
        <w:t xml:space="preserve"> dólares en los ingresos populares, </w:t>
      </w:r>
      <w:r w:rsidR="00263D56">
        <w:rPr>
          <w:rFonts w:asciiTheme="majorHAnsi" w:hAnsiTheme="majorHAnsi"/>
          <w:color w:val="FF0000"/>
          <w:sz w:val="24"/>
          <w:szCs w:val="24"/>
        </w:rPr>
        <w:t>sin embargo</w:t>
      </w:r>
      <w:r w:rsidRPr="005130B3">
        <w:rPr>
          <w:rFonts w:asciiTheme="majorHAnsi" w:hAnsiTheme="majorHAnsi"/>
          <w:color w:val="FF0000"/>
          <w:sz w:val="24"/>
          <w:szCs w:val="24"/>
        </w:rPr>
        <w:t xml:space="preserve"> no es una limitante para que hayamos sostenido esa tesis cuando más de medio millón de jóvenes fueron abordados por el régimen corporativista con la finalidad de “iniciarlos” en la vida </w:t>
      </w:r>
      <w:r w:rsidRPr="005130B3">
        <w:rPr>
          <w:rFonts w:asciiTheme="majorHAnsi" w:hAnsiTheme="majorHAnsi"/>
          <w:color w:val="FF0000"/>
          <w:sz w:val="24"/>
          <w:szCs w:val="24"/>
        </w:rPr>
        <w:lastRenderedPageBreak/>
        <w:t xml:space="preserve">democrática del país, o sencillamente cuando hay cientos de miles de campesinos pobres para quienes la “papeleta electoral” no es un </w:t>
      </w:r>
      <w:r w:rsidR="00824E3B" w:rsidRPr="005130B3">
        <w:rPr>
          <w:rFonts w:asciiTheme="majorHAnsi" w:hAnsiTheme="majorHAnsi"/>
          <w:color w:val="FF0000"/>
          <w:sz w:val="24"/>
          <w:szCs w:val="24"/>
        </w:rPr>
        <w:t>requisito</w:t>
      </w:r>
      <w:r w:rsidRPr="005130B3">
        <w:rPr>
          <w:rFonts w:asciiTheme="majorHAnsi" w:hAnsiTheme="majorHAnsi"/>
          <w:color w:val="FF0000"/>
          <w:sz w:val="24"/>
          <w:szCs w:val="24"/>
        </w:rPr>
        <w:t xml:space="preserve"> fundamental pues sus condiciones de vida son tan precarias</w:t>
      </w:r>
      <w:r w:rsidR="00824E3B" w:rsidRPr="005130B3">
        <w:rPr>
          <w:rFonts w:asciiTheme="majorHAnsi" w:hAnsiTheme="majorHAnsi"/>
          <w:color w:val="FF0000"/>
          <w:sz w:val="24"/>
          <w:szCs w:val="24"/>
        </w:rPr>
        <w:t xml:space="preserve"> y que no tienen movilidad alguna dentro del régimen administrativo estatal que les exige el documento para cualquier trámite de ley.</w:t>
      </w:r>
    </w:p>
    <w:p w:rsidR="00E03029" w:rsidRPr="005130B3" w:rsidRDefault="00E03029" w:rsidP="00046553">
      <w:pPr>
        <w:jc w:val="both"/>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5402956" cy="2601533"/>
            <wp:effectExtent l="19050" t="0" r="7244" b="0"/>
            <wp:docPr id="2" name="Imagen 1" descr="G:\cartel\DSC0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rtel\DSC02822.JPG"/>
                    <pic:cNvPicPr>
                      <a:picLocks noChangeAspect="1" noChangeArrowheads="1"/>
                    </pic:cNvPicPr>
                  </pic:nvPicPr>
                  <pic:blipFill>
                    <a:blip r:embed="rId6" cstate="print"/>
                    <a:srcRect b="35771"/>
                    <a:stretch>
                      <a:fillRect/>
                    </a:stretch>
                  </pic:blipFill>
                  <pic:spPr bwMode="auto">
                    <a:xfrm>
                      <a:off x="0" y="0"/>
                      <a:ext cx="5402956" cy="2601533"/>
                    </a:xfrm>
                    <a:prstGeom prst="rect">
                      <a:avLst/>
                    </a:prstGeom>
                    <a:noFill/>
                    <a:ln w="9525">
                      <a:noFill/>
                      <a:miter lim="800000"/>
                      <a:headEnd/>
                      <a:tailEnd/>
                    </a:ln>
                  </pic:spPr>
                </pic:pic>
              </a:graphicData>
            </a:graphic>
          </wp:inline>
        </w:drawing>
      </w:r>
    </w:p>
    <w:p w:rsidR="00896A07" w:rsidRDefault="00896A07"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Al inicio de la campaña el PCE-SR planteaba que bastaba que un puñado de campesinos, de obreros o masas consientes </w:t>
      </w:r>
      <w:r w:rsidR="00937BA8" w:rsidRPr="005130B3">
        <w:rPr>
          <w:rFonts w:asciiTheme="majorHAnsi" w:hAnsiTheme="majorHAnsi"/>
          <w:color w:val="FF0000"/>
          <w:sz w:val="24"/>
          <w:szCs w:val="24"/>
        </w:rPr>
        <w:t>se sumen</w:t>
      </w:r>
      <w:r w:rsidRPr="005130B3">
        <w:rPr>
          <w:rFonts w:asciiTheme="majorHAnsi" w:hAnsiTheme="majorHAnsi"/>
          <w:color w:val="FF0000"/>
          <w:sz w:val="24"/>
          <w:szCs w:val="24"/>
        </w:rPr>
        <w:t xml:space="preserve"> a la campaña para declararla un éxito, pues e</w:t>
      </w:r>
      <w:r w:rsidR="00457E0F">
        <w:rPr>
          <w:rFonts w:asciiTheme="majorHAnsi" w:hAnsiTheme="majorHAnsi"/>
          <w:color w:val="FF0000"/>
          <w:sz w:val="24"/>
          <w:szCs w:val="24"/>
        </w:rPr>
        <w:t>ste hecho</w:t>
      </w:r>
      <w:r w:rsidRPr="005130B3">
        <w:rPr>
          <w:rFonts w:asciiTheme="majorHAnsi" w:hAnsiTheme="majorHAnsi"/>
          <w:color w:val="FF0000"/>
          <w:sz w:val="24"/>
          <w:szCs w:val="24"/>
        </w:rPr>
        <w:t xml:space="preserve"> puede en determinados momentos constituirse en una “chispa” que </w:t>
      </w:r>
      <w:r w:rsidR="00457E0F">
        <w:rPr>
          <w:rFonts w:asciiTheme="majorHAnsi" w:hAnsiTheme="majorHAnsi"/>
          <w:color w:val="FF0000"/>
          <w:sz w:val="24"/>
          <w:szCs w:val="24"/>
        </w:rPr>
        <w:t xml:space="preserve">generalice el acto consiente como componente de la preparación de  todos los elementos que </w:t>
      </w:r>
      <w:r w:rsidR="001E2C2E">
        <w:rPr>
          <w:rFonts w:asciiTheme="majorHAnsi" w:hAnsiTheme="majorHAnsi"/>
          <w:color w:val="FF0000"/>
          <w:sz w:val="24"/>
          <w:szCs w:val="24"/>
        </w:rPr>
        <w:t xml:space="preserve">abonen o </w:t>
      </w:r>
      <w:r w:rsidR="00457E0F">
        <w:rPr>
          <w:rFonts w:asciiTheme="majorHAnsi" w:hAnsiTheme="majorHAnsi"/>
          <w:color w:val="FF0000"/>
          <w:sz w:val="24"/>
          <w:szCs w:val="24"/>
        </w:rPr>
        <w:t>aporten al desate de la Guerra Popular.</w:t>
      </w:r>
      <w:r w:rsidRPr="005130B3">
        <w:rPr>
          <w:rFonts w:asciiTheme="majorHAnsi" w:hAnsiTheme="majorHAnsi"/>
          <w:color w:val="FF0000"/>
          <w:sz w:val="24"/>
          <w:szCs w:val="24"/>
        </w:rPr>
        <w:t xml:space="preserve"> ¿Qué esperamos de las masas si  ahora nos preocupamos de que no “paguen la multa” para </w:t>
      </w:r>
      <w:r w:rsidR="001E2C2E">
        <w:rPr>
          <w:rFonts w:asciiTheme="majorHAnsi" w:hAnsiTheme="majorHAnsi"/>
          <w:color w:val="FF0000"/>
          <w:sz w:val="24"/>
          <w:szCs w:val="24"/>
        </w:rPr>
        <w:t>“</w:t>
      </w:r>
      <w:r w:rsidRPr="005130B3">
        <w:rPr>
          <w:rFonts w:asciiTheme="majorHAnsi" w:hAnsiTheme="majorHAnsi"/>
          <w:color w:val="FF0000"/>
          <w:sz w:val="24"/>
          <w:szCs w:val="24"/>
        </w:rPr>
        <w:t>buscar consecuencia en las urnas</w:t>
      </w:r>
      <w:r w:rsidR="001E2C2E" w:rsidRPr="005130B3">
        <w:rPr>
          <w:rFonts w:asciiTheme="majorHAnsi" w:hAnsiTheme="majorHAnsi"/>
          <w:color w:val="FF0000"/>
          <w:sz w:val="24"/>
          <w:szCs w:val="24"/>
        </w:rPr>
        <w:t>”</w:t>
      </w:r>
      <w:r w:rsidR="001E2C2E">
        <w:rPr>
          <w:rFonts w:asciiTheme="majorHAnsi" w:hAnsiTheme="majorHAnsi"/>
          <w:color w:val="FF0000"/>
          <w:sz w:val="24"/>
          <w:szCs w:val="24"/>
        </w:rPr>
        <w:t>?</w:t>
      </w:r>
      <w:r w:rsidRPr="005130B3">
        <w:rPr>
          <w:rFonts w:asciiTheme="majorHAnsi" w:hAnsiTheme="majorHAnsi"/>
          <w:color w:val="FF0000"/>
          <w:sz w:val="24"/>
          <w:szCs w:val="24"/>
        </w:rPr>
        <w:t xml:space="preserve">, </w:t>
      </w:r>
      <w:r w:rsidR="00816576" w:rsidRPr="005130B3">
        <w:rPr>
          <w:rFonts w:asciiTheme="majorHAnsi" w:hAnsiTheme="majorHAnsi"/>
          <w:color w:val="FF0000"/>
          <w:sz w:val="24"/>
          <w:szCs w:val="24"/>
        </w:rPr>
        <w:t>¿</w:t>
      </w:r>
      <w:r w:rsidRPr="005130B3">
        <w:rPr>
          <w:rFonts w:asciiTheme="majorHAnsi" w:hAnsiTheme="majorHAnsi"/>
          <w:color w:val="FF0000"/>
          <w:sz w:val="24"/>
          <w:szCs w:val="24"/>
        </w:rPr>
        <w:t xml:space="preserve">cómo podemos pedirles </w:t>
      </w:r>
      <w:r w:rsidR="00AC302D" w:rsidRPr="005130B3">
        <w:rPr>
          <w:rFonts w:asciiTheme="majorHAnsi" w:hAnsiTheme="majorHAnsi"/>
          <w:color w:val="FF0000"/>
          <w:sz w:val="24"/>
          <w:szCs w:val="24"/>
        </w:rPr>
        <w:t xml:space="preserve">después </w:t>
      </w:r>
      <w:r w:rsidRPr="005130B3">
        <w:rPr>
          <w:rFonts w:asciiTheme="majorHAnsi" w:hAnsiTheme="majorHAnsi"/>
          <w:color w:val="FF0000"/>
          <w:sz w:val="24"/>
          <w:szCs w:val="24"/>
        </w:rPr>
        <w:t>que además del “mendrugo de pan” ent</w:t>
      </w:r>
      <w:r w:rsidR="00B67B59">
        <w:rPr>
          <w:rFonts w:asciiTheme="majorHAnsi" w:hAnsiTheme="majorHAnsi"/>
          <w:color w:val="FF0000"/>
          <w:sz w:val="24"/>
          <w:szCs w:val="24"/>
        </w:rPr>
        <w:t>re</w:t>
      </w:r>
      <w:r w:rsidRPr="005130B3">
        <w:rPr>
          <w:rFonts w:asciiTheme="majorHAnsi" w:hAnsiTheme="majorHAnsi"/>
          <w:color w:val="FF0000"/>
          <w:sz w:val="24"/>
          <w:szCs w:val="24"/>
        </w:rPr>
        <w:t>guen sus vidas al partido y a la revolución?</w:t>
      </w:r>
    </w:p>
    <w:p w:rsidR="00E03029" w:rsidRPr="005130B3" w:rsidRDefault="00E03029" w:rsidP="00046553">
      <w:pPr>
        <w:jc w:val="both"/>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5402580" cy="2190750"/>
            <wp:effectExtent l="19050" t="0" r="7620" b="0"/>
            <wp:docPr id="4" name="Imagen 2" descr="G:\cartel\DSC0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rtel\DSC02824.JPG"/>
                    <pic:cNvPicPr>
                      <a:picLocks noChangeAspect="1" noChangeArrowheads="1"/>
                    </pic:cNvPicPr>
                  </pic:nvPicPr>
                  <pic:blipFill>
                    <a:blip r:embed="rId7" cstate="print"/>
                    <a:srcRect t="18261" b="27659"/>
                    <a:stretch>
                      <a:fillRect/>
                    </a:stretch>
                  </pic:blipFill>
                  <pic:spPr bwMode="auto">
                    <a:xfrm>
                      <a:off x="0" y="0"/>
                      <a:ext cx="5402580" cy="2190750"/>
                    </a:xfrm>
                    <a:prstGeom prst="rect">
                      <a:avLst/>
                    </a:prstGeom>
                    <a:noFill/>
                    <a:ln w="9525">
                      <a:noFill/>
                      <a:miter lim="800000"/>
                      <a:headEnd/>
                      <a:tailEnd/>
                    </a:ln>
                  </pic:spPr>
                </pic:pic>
              </a:graphicData>
            </a:graphic>
          </wp:inline>
        </w:drawing>
      </w:r>
    </w:p>
    <w:p w:rsidR="00824E3B" w:rsidRPr="005130B3" w:rsidRDefault="001E2C2E" w:rsidP="00046553">
      <w:pPr>
        <w:jc w:val="both"/>
        <w:rPr>
          <w:rFonts w:asciiTheme="majorHAnsi" w:hAnsiTheme="majorHAnsi"/>
          <w:color w:val="FF0000"/>
          <w:sz w:val="24"/>
          <w:szCs w:val="24"/>
        </w:rPr>
      </w:pPr>
      <w:r>
        <w:rPr>
          <w:rFonts w:asciiTheme="majorHAnsi" w:hAnsiTheme="majorHAnsi"/>
          <w:color w:val="FF0000"/>
          <w:sz w:val="24"/>
          <w:szCs w:val="24"/>
        </w:rPr>
        <w:t>Un análisis que no necesariamente se centre en este último ejercicio electoral sino visto en retrospectiva nos permite concluir (</w:t>
      </w:r>
      <w:r w:rsidR="00824E3B" w:rsidRPr="005130B3">
        <w:rPr>
          <w:rFonts w:asciiTheme="majorHAnsi" w:hAnsiTheme="majorHAnsi"/>
          <w:color w:val="FF0000"/>
          <w:sz w:val="24"/>
          <w:szCs w:val="24"/>
        </w:rPr>
        <w:t>más allá de la obligatoriedad del voto</w:t>
      </w:r>
      <w:r>
        <w:rPr>
          <w:rFonts w:asciiTheme="majorHAnsi" w:hAnsiTheme="majorHAnsi"/>
          <w:color w:val="FF0000"/>
          <w:sz w:val="24"/>
          <w:szCs w:val="24"/>
        </w:rPr>
        <w:t xml:space="preserve">) que </w:t>
      </w:r>
      <w:r w:rsidR="00824E3B" w:rsidRPr="005130B3">
        <w:rPr>
          <w:rFonts w:asciiTheme="majorHAnsi" w:hAnsiTheme="majorHAnsi"/>
          <w:color w:val="FF0000"/>
          <w:sz w:val="24"/>
          <w:szCs w:val="24"/>
        </w:rPr>
        <w:t>3 de cada diez ecuatorianos no concurren a votar, cifras que contrastan el voto nulo o en blanco que responde a</w:t>
      </w:r>
      <w:r w:rsidR="0056327B" w:rsidRPr="005130B3">
        <w:rPr>
          <w:rFonts w:asciiTheme="majorHAnsi" w:hAnsiTheme="majorHAnsi"/>
          <w:color w:val="FF0000"/>
          <w:sz w:val="24"/>
          <w:szCs w:val="24"/>
        </w:rPr>
        <w:t xml:space="preserve"> </w:t>
      </w:r>
      <w:r w:rsidR="0020334A">
        <w:rPr>
          <w:rFonts w:asciiTheme="majorHAnsi" w:hAnsiTheme="majorHAnsi"/>
          <w:color w:val="FF0000"/>
          <w:sz w:val="24"/>
          <w:szCs w:val="24"/>
        </w:rPr>
        <w:t>1</w:t>
      </w:r>
      <w:r w:rsidR="00824E3B" w:rsidRPr="005130B3">
        <w:rPr>
          <w:rFonts w:asciiTheme="majorHAnsi" w:hAnsiTheme="majorHAnsi"/>
          <w:color w:val="FF0000"/>
          <w:sz w:val="24"/>
          <w:szCs w:val="24"/>
        </w:rPr>
        <w:t xml:space="preserve"> de cada 10. Es decir, hay cierta tendencia </w:t>
      </w:r>
      <w:r w:rsidR="00824E3B" w:rsidRPr="005130B3">
        <w:rPr>
          <w:rFonts w:asciiTheme="majorHAnsi" w:hAnsiTheme="majorHAnsi"/>
          <w:color w:val="FF0000"/>
          <w:sz w:val="24"/>
          <w:szCs w:val="24"/>
        </w:rPr>
        <w:lastRenderedPageBreak/>
        <w:t xml:space="preserve">histórica que nos aproxima más y de mejor manera a combatir las elecciones desde el NO VOTAR como un acto de las masas por deslegitimar las elecciones como un mecanismo de voluntad y pronunciamiento </w:t>
      </w:r>
      <w:r w:rsidR="007354CC" w:rsidRPr="005130B3">
        <w:rPr>
          <w:rFonts w:asciiTheme="majorHAnsi" w:hAnsiTheme="majorHAnsi"/>
          <w:color w:val="FF0000"/>
          <w:sz w:val="24"/>
          <w:szCs w:val="24"/>
        </w:rPr>
        <w:t>popular.</w:t>
      </w:r>
    </w:p>
    <w:p w:rsidR="007354CC" w:rsidRDefault="007354CC" w:rsidP="00046553">
      <w:pPr>
        <w:jc w:val="both"/>
        <w:rPr>
          <w:rFonts w:asciiTheme="majorHAnsi" w:hAnsiTheme="majorHAnsi"/>
          <w:color w:val="FF0000"/>
          <w:sz w:val="24"/>
          <w:szCs w:val="24"/>
        </w:rPr>
      </w:pPr>
      <w:r w:rsidRPr="005130B3">
        <w:rPr>
          <w:rFonts w:asciiTheme="majorHAnsi" w:hAnsiTheme="majorHAnsi"/>
          <w:color w:val="FF0000"/>
          <w:sz w:val="24"/>
          <w:szCs w:val="24"/>
        </w:rPr>
        <w:t>Dentro de ese contexto nuestro partido emprendió con una importante, masificada y atrevida campaña por el NO VOTAR priorizando o centrando su mejor esfuerzo en las zonas campesinas-rurales, estableciendo ése como e</w:t>
      </w:r>
      <w:r w:rsidR="0040548D" w:rsidRPr="005130B3">
        <w:rPr>
          <w:rFonts w:asciiTheme="majorHAnsi" w:hAnsiTheme="majorHAnsi"/>
          <w:color w:val="FF0000"/>
          <w:sz w:val="24"/>
          <w:szCs w:val="24"/>
        </w:rPr>
        <w:t>l</w:t>
      </w:r>
      <w:r w:rsidRPr="005130B3">
        <w:rPr>
          <w:rFonts w:asciiTheme="majorHAnsi" w:hAnsiTheme="majorHAnsi"/>
          <w:color w:val="FF0000"/>
          <w:sz w:val="24"/>
          <w:szCs w:val="24"/>
        </w:rPr>
        <w:t xml:space="preserve"> escenario principal y las ciudades como complemento.</w:t>
      </w:r>
    </w:p>
    <w:p w:rsidR="00581DE8" w:rsidRDefault="00581DE8" w:rsidP="00046553">
      <w:pPr>
        <w:jc w:val="both"/>
        <w:rPr>
          <w:rFonts w:asciiTheme="majorHAnsi" w:hAnsiTheme="majorHAnsi"/>
          <w:color w:val="FF0000"/>
          <w:sz w:val="24"/>
          <w:szCs w:val="24"/>
        </w:rPr>
      </w:pPr>
      <w:r w:rsidRPr="00AD128F">
        <w:rPr>
          <w:rFonts w:asciiTheme="majorHAnsi" w:hAnsiTheme="majorHAnsi"/>
          <w:b/>
          <w:color w:val="FF0000"/>
          <w:sz w:val="24"/>
          <w:szCs w:val="24"/>
        </w:rPr>
        <w:t>En el campo</w:t>
      </w:r>
      <w:r>
        <w:rPr>
          <w:rFonts w:asciiTheme="majorHAnsi" w:hAnsiTheme="majorHAnsi"/>
          <w:color w:val="FF0000"/>
          <w:sz w:val="24"/>
          <w:szCs w:val="24"/>
        </w:rPr>
        <w:t>.</w:t>
      </w:r>
    </w:p>
    <w:p w:rsidR="00581DE8" w:rsidRDefault="00581DE8" w:rsidP="00046553">
      <w:pPr>
        <w:jc w:val="both"/>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5334000" cy="3429000"/>
            <wp:effectExtent l="19050" t="0" r="0" b="0"/>
            <wp:docPr id="7" name="Imagen 5" descr="G:\cartel\DSC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artel\DSC02817.JPG"/>
                    <pic:cNvPicPr>
                      <a:picLocks noChangeAspect="1" noChangeArrowheads="1"/>
                    </pic:cNvPicPr>
                  </pic:nvPicPr>
                  <pic:blipFill>
                    <a:blip r:embed="rId8" cstate="print"/>
                    <a:srcRect l="1235" t="4610" b="23240"/>
                    <a:stretch>
                      <a:fillRect/>
                    </a:stretch>
                  </pic:blipFill>
                  <pic:spPr bwMode="auto">
                    <a:xfrm>
                      <a:off x="0" y="0"/>
                      <a:ext cx="5334000" cy="3429000"/>
                    </a:xfrm>
                    <a:prstGeom prst="rect">
                      <a:avLst/>
                    </a:prstGeom>
                    <a:noFill/>
                    <a:ln w="9525">
                      <a:noFill/>
                      <a:miter lim="800000"/>
                      <a:headEnd/>
                      <a:tailEnd/>
                    </a:ln>
                  </pic:spPr>
                </pic:pic>
              </a:graphicData>
            </a:graphic>
          </wp:inline>
        </w:drawing>
      </w:r>
    </w:p>
    <w:p w:rsidR="00E24351" w:rsidRDefault="00E24351" w:rsidP="00046553">
      <w:pPr>
        <w:jc w:val="both"/>
        <w:rPr>
          <w:rFonts w:asciiTheme="majorHAnsi" w:hAnsiTheme="majorHAnsi"/>
          <w:color w:val="FF0000"/>
          <w:sz w:val="24"/>
          <w:szCs w:val="24"/>
        </w:rPr>
      </w:pPr>
    </w:p>
    <w:p w:rsidR="00E03029" w:rsidRPr="005130B3" w:rsidRDefault="00E03029" w:rsidP="00046553">
      <w:pPr>
        <w:jc w:val="both"/>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5334000" cy="2819400"/>
            <wp:effectExtent l="19050" t="0" r="0" b="0"/>
            <wp:docPr id="5" name="Imagen 3" descr="G:\cartel\DSC0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rtel\DSC05266.JPG"/>
                    <pic:cNvPicPr>
                      <a:picLocks noChangeAspect="1" noChangeArrowheads="1"/>
                    </pic:cNvPicPr>
                  </pic:nvPicPr>
                  <pic:blipFill>
                    <a:blip r:embed="rId9" cstate="print"/>
                    <a:srcRect l="1235" t="6324" b="24006"/>
                    <a:stretch>
                      <a:fillRect/>
                    </a:stretch>
                  </pic:blipFill>
                  <pic:spPr bwMode="auto">
                    <a:xfrm>
                      <a:off x="0" y="0"/>
                      <a:ext cx="5334000" cy="2819400"/>
                    </a:xfrm>
                    <a:prstGeom prst="rect">
                      <a:avLst/>
                    </a:prstGeom>
                    <a:noFill/>
                    <a:ln w="9525">
                      <a:noFill/>
                      <a:miter lim="800000"/>
                      <a:headEnd/>
                      <a:tailEnd/>
                    </a:ln>
                  </pic:spPr>
                </pic:pic>
              </a:graphicData>
            </a:graphic>
          </wp:inline>
        </w:drawing>
      </w:r>
    </w:p>
    <w:p w:rsidR="007354CC" w:rsidRDefault="007354CC" w:rsidP="00046553">
      <w:pPr>
        <w:jc w:val="both"/>
        <w:rPr>
          <w:rFonts w:asciiTheme="majorHAnsi" w:hAnsiTheme="majorHAnsi"/>
          <w:color w:val="FF0000"/>
          <w:sz w:val="24"/>
          <w:szCs w:val="24"/>
        </w:rPr>
      </w:pPr>
      <w:r w:rsidRPr="005130B3">
        <w:rPr>
          <w:rFonts w:asciiTheme="majorHAnsi" w:hAnsiTheme="majorHAnsi"/>
          <w:color w:val="FF0000"/>
          <w:sz w:val="24"/>
          <w:szCs w:val="24"/>
        </w:rPr>
        <w:lastRenderedPageBreak/>
        <w:t xml:space="preserve">Reuniones comunitarias, </w:t>
      </w:r>
      <w:r w:rsidR="00150D16" w:rsidRPr="005130B3">
        <w:rPr>
          <w:rFonts w:asciiTheme="majorHAnsi" w:hAnsiTheme="majorHAnsi"/>
          <w:color w:val="FF0000"/>
          <w:sz w:val="24"/>
          <w:szCs w:val="24"/>
        </w:rPr>
        <w:t xml:space="preserve">difusión de la campaña utilizando los </w:t>
      </w:r>
      <w:r w:rsidRPr="005130B3">
        <w:rPr>
          <w:rFonts w:asciiTheme="majorHAnsi" w:hAnsiTheme="majorHAnsi"/>
          <w:color w:val="FF0000"/>
          <w:sz w:val="24"/>
          <w:szCs w:val="24"/>
        </w:rPr>
        <w:t>medios de prensa de las organizaciones de trabajadores explotados</w:t>
      </w:r>
      <w:r w:rsidR="001E2C2E">
        <w:rPr>
          <w:rFonts w:asciiTheme="majorHAnsi" w:hAnsiTheme="majorHAnsi"/>
          <w:color w:val="FF0000"/>
          <w:sz w:val="24"/>
          <w:szCs w:val="24"/>
        </w:rPr>
        <w:t>, volantes</w:t>
      </w:r>
      <w:r w:rsidRPr="005130B3">
        <w:rPr>
          <w:rFonts w:asciiTheme="majorHAnsi" w:hAnsiTheme="majorHAnsi"/>
          <w:color w:val="FF0000"/>
          <w:sz w:val="24"/>
          <w:szCs w:val="24"/>
        </w:rPr>
        <w:t xml:space="preserve"> y pintas fueron la tónica de la campaña. </w:t>
      </w:r>
    </w:p>
    <w:p w:rsidR="00581DE8" w:rsidRPr="00AD128F" w:rsidRDefault="00581DE8" w:rsidP="00046553">
      <w:pPr>
        <w:jc w:val="both"/>
        <w:rPr>
          <w:rFonts w:asciiTheme="majorHAnsi" w:hAnsiTheme="majorHAnsi"/>
          <w:b/>
          <w:color w:val="FF0000"/>
          <w:sz w:val="24"/>
          <w:szCs w:val="24"/>
        </w:rPr>
      </w:pPr>
      <w:r w:rsidRPr="00AD128F">
        <w:rPr>
          <w:rFonts w:asciiTheme="majorHAnsi" w:hAnsiTheme="majorHAnsi"/>
          <w:b/>
          <w:color w:val="FF0000"/>
          <w:sz w:val="24"/>
          <w:szCs w:val="24"/>
        </w:rPr>
        <w:t>En la ciudad.</w:t>
      </w:r>
    </w:p>
    <w:p w:rsidR="00581DE8" w:rsidRDefault="00701607" w:rsidP="00E24351">
      <w:pPr>
        <w:jc w:val="center"/>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5326380" cy="2667000"/>
            <wp:effectExtent l="19050" t="0" r="7620" b="0"/>
            <wp:docPr id="9" name="Imagen 7" descr="G:\cartel\DSC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rtel\DSC02831.JPG"/>
                    <pic:cNvPicPr>
                      <a:picLocks noChangeAspect="1" noChangeArrowheads="1"/>
                    </pic:cNvPicPr>
                  </pic:nvPicPr>
                  <pic:blipFill>
                    <a:blip r:embed="rId10" cstate="print"/>
                    <a:srcRect l="1410" t="21303" b="12872"/>
                    <a:stretch>
                      <a:fillRect/>
                    </a:stretch>
                  </pic:blipFill>
                  <pic:spPr bwMode="auto">
                    <a:xfrm>
                      <a:off x="0" y="0"/>
                      <a:ext cx="5326380" cy="2667000"/>
                    </a:xfrm>
                    <a:prstGeom prst="rect">
                      <a:avLst/>
                    </a:prstGeom>
                    <a:noFill/>
                    <a:ln w="9525">
                      <a:noFill/>
                      <a:miter lim="800000"/>
                      <a:headEnd/>
                      <a:tailEnd/>
                    </a:ln>
                  </pic:spPr>
                </pic:pic>
              </a:graphicData>
            </a:graphic>
          </wp:inline>
        </w:drawing>
      </w:r>
    </w:p>
    <w:p w:rsidR="00AD128F" w:rsidRDefault="00701607" w:rsidP="00E24351">
      <w:pPr>
        <w:jc w:val="center"/>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5402580" cy="2914650"/>
            <wp:effectExtent l="19050" t="0" r="7620" b="0"/>
            <wp:docPr id="10" name="Imagen 8" descr="G:\cartel\DSC0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artel\DSC05289.JPG"/>
                    <pic:cNvPicPr>
                      <a:picLocks noChangeAspect="1" noChangeArrowheads="1"/>
                    </pic:cNvPicPr>
                  </pic:nvPicPr>
                  <pic:blipFill>
                    <a:blip r:embed="rId11" cstate="print"/>
                    <a:srcRect t="26868" b="17640"/>
                    <a:stretch>
                      <a:fillRect/>
                    </a:stretch>
                  </pic:blipFill>
                  <pic:spPr bwMode="auto">
                    <a:xfrm>
                      <a:off x="0" y="0"/>
                      <a:ext cx="5402410" cy="2914558"/>
                    </a:xfrm>
                    <a:prstGeom prst="rect">
                      <a:avLst/>
                    </a:prstGeom>
                    <a:noFill/>
                    <a:ln w="9525">
                      <a:noFill/>
                      <a:miter lim="800000"/>
                      <a:headEnd/>
                      <a:tailEnd/>
                    </a:ln>
                  </pic:spPr>
                </pic:pic>
              </a:graphicData>
            </a:graphic>
          </wp:inline>
        </w:drawing>
      </w:r>
    </w:p>
    <w:p w:rsidR="007354CC" w:rsidRPr="005130B3" w:rsidRDefault="007354CC"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Es importante resaltar que la campaña del no votar, sobre todo en el campo,  estuvo ligada al permanente esfuerzo por dotar ideológicamente a las masas del derrotero correcto para preparar la </w:t>
      </w:r>
      <w:r w:rsidR="00902BFB">
        <w:rPr>
          <w:rFonts w:asciiTheme="majorHAnsi" w:hAnsiTheme="majorHAnsi"/>
          <w:color w:val="FF0000"/>
          <w:sz w:val="24"/>
          <w:szCs w:val="24"/>
        </w:rPr>
        <w:t>G</w:t>
      </w:r>
      <w:r w:rsidRPr="005130B3">
        <w:rPr>
          <w:rFonts w:asciiTheme="majorHAnsi" w:hAnsiTheme="majorHAnsi"/>
          <w:color w:val="FF0000"/>
          <w:sz w:val="24"/>
          <w:szCs w:val="24"/>
        </w:rPr>
        <w:t xml:space="preserve">uerra </w:t>
      </w:r>
      <w:r w:rsidR="00902BFB">
        <w:rPr>
          <w:rFonts w:asciiTheme="majorHAnsi" w:hAnsiTheme="majorHAnsi"/>
          <w:color w:val="FF0000"/>
          <w:sz w:val="24"/>
          <w:szCs w:val="24"/>
        </w:rPr>
        <w:t>P</w:t>
      </w:r>
      <w:r w:rsidRPr="005130B3">
        <w:rPr>
          <w:rFonts w:asciiTheme="majorHAnsi" w:hAnsiTheme="majorHAnsi"/>
          <w:color w:val="FF0000"/>
          <w:sz w:val="24"/>
          <w:szCs w:val="24"/>
        </w:rPr>
        <w:t>opular. En esas condiciones, las masas organizadas por el Partido dieron violenta respuesta con acciones armadas contra ese lastre del viejo estado</w:t>
      </w:r>
      <w:r w:rsidR="00DF5A52" w:rsidRPr="005130B3">
        <w:rPr>
          <w:rFonts w:asciiTheme="majorHAnsi" w:hAnsiTheme="majorHAnsi"/>
          <w:color w:val="FF0000"/>
          <w:sz w:val="24"/>
          <w:szCs w:val="24"/>
        </w:rPr>
        <w:t xml:space="preserve">: </w:t>
      </w:r>
      <w:r w:rsidR="00937BA8" w:rsidRPr="005130B3">
        <w:rPr>
          <w:rFonts w:asciiTheme="majorHAnsi" w:hAnsiTheme="majorHAnsi"/>
          <w:color w:val="FF0000"/>
          <w:sz w:val="24"/>
          <w:szCs w:val="24"/>
        </w:rPr>
        <w:t>el</w:t>
      </w:r>
      <w:r w:rsidRPr="005130B3">
        <w:rPr>
          <w:rFonts w:asciiTheme="majorHAnsi" w:hAnsiTheme="majorHAnsi"/>
          <w:color w:val="FF0000"/>
          <w:sz w:val="24"/>
          <w:szCs w:val="24"/>
        </w:rPr>
        <w:t xml:space="preserve"> lumpen (que aprovechándose de las elecciones pretendieron agredir, robar, y violentar los más elementales derechos de las masas populares)  ejercitando un castigo cruento y aleccionador</w:t>
      </w:r>
      <w:r w:rsidR="00937BA8" w:rsidRPr="005130B3">
        <w:rPr>
          <w:rFonts w:asciiTheme="majorHAnsi" w:hAnsiTheme="majorHAnsi"/>
          <w:color w:val="FF0000"/>
          <w:sz w:val="24"/>
          <w:szCs w:val="24"/>
        </w:rPr>
        <w:t xml:space="preserve"> a quienes se suman a la gran burguesía y a los grandes terratenientes </w:t>
      </w:r>
      <w:r w:rsidR="001E2C2E">
        <w:rPr>
          <w:rFonts w:asciiTheme="majorHAnsi" w:hAnsiTheme="majorHAnsi"/>
          <w:color w:val="FF0000"/>
          <w:sz w:val="24"/>
          <w:szCs w:val="24"/>
        </w:rPr>
        <w:t>por</w:t>
      </w:r>
      <w:r w:rsidR="00937BA8" w:rsidRPr="005130B3">
        <w:rPr>
          <w:rFonts w:asciiTheme="majorHAnsi" w:hAnsiTheme="majorHAnsi"/>
          <w:color w:val="FF0000"/>
          <w:sz w:val="24"/>
          <w:szCs w:val="24"/>
        </w:rPr>
        <w:t xml:space="preserve"> hacer cada vez más miserable la vida de nuestro pueblo</w:t>
      </w:r>
      <w:r w:rsidR="00AC302D" w:rsidRPr="005130B3">
        <w:rPr>
          <w:rFonts w:asciiTheme="majorHAnsi" w:hAnsiTheme="majorHAnsi"/>
          <w:color w:val="FF0000"/>
          <w:sz w:val="24"/>
          <w:szCs w:val="24"/>
        </w:rPr>
        <w:t>.</w:t>
      </w:r>
    </w:p>
    <w:p w:rsidR="00A15CF0" w:rsidRPr="005130B3" w:rsidRDefault="00A15CF0" w:rsidP="00046553">
      <w:pPr>
        <w:jc w:val="both"/>
        <w:rPr>
          <w:rFonts w:asciiTheme="majorHAnsi" w:hAnsiTheme="majorHAnsi"/>
          <w:color w:val="FF0000"/>
          <w:sz w:val="24"/>
          <w:szCs w:val="24"/>
        </w:rPr>
      </w:pPr>
      <w:r w:rsidRPr="005130B3">
        <w:rPr>
          <w:rFonts w:asciiTheme="majorHAnsi" w:hAnsiTheme="majorHAnsi"/>
          <w:color w:val="FF0000"/>
          <w:sz w:val="24"/>
          <w:szCs w:val="24"/>
        </w:rPr>
        <w:lastRenderedPageBreak/>
        <w:t>Como aspecto secundario de nuestra campa</w:t>
      </w:r>
      <w:r w:rsidR="0040548D" w:rsidRPr="005130B3">
        <w:rPr>
          <w:rFonts w:asciiTheme="majorHAnsi" w:hAnsiTheme="majorHAnsi"/>
          <w:color w:val="FF0000"/>
          <w:sz w:val="24"/>
          <w:szCs w:val="24"/>
        </w:rPr>
        <w:t>ñ</w:t>
      </w:r>
      <w:r w:rsidRPr="005130B3">
        <w:rPr>
          <w:rFonts w:asciiTheme="majorHAnsi" w:hAnsiTheme="majorHAnsi"/>
          <w:color w:val="FF0000"/>
          <w:sz w:val="24"/>
          <w:szCs w:val="24"/>
        </w:rPr>
        <w:t xml:space="preserve">a, el Partido </w:t>
      </w:r>
      <w:r w:rsidR="0040548D" w:rsidRPr="005130B3">
        <w:rPr>
          <w:rFonts w:asciiTheme="majorHAnsi" w:hAnsiTheme="majorHAnsi"/>
          <w:color w:val="FF0000"/>
          <w:sz w:val="24"/>
          <w:szCs w:val="24"/>
        </w:rPr>
        <w:t>realizó</w:t>
      </w:r>
      <w:r w:rsidRPr="005130B3">
        <w:rPr>
          <w:rFonts w:asciiTheme="majorHAnsi" w:hAnsiTheme="majorHAnsi"/>
          <w:color w:val="FF0000"/>
          <w:sz w:val="24"/>
          <w:szCs w:val="24"/>
        </w:rPr>
        <w:t xml:space="preserve"> una </w:t>
      </w:r>
      <w:r w:rsidR="0040548D" w:rsidRPr="005130B3">
        <w:rPr>
          <w:rFonts w:asciiTheme="majorHAnsi" w:hAnsiTheme="majorHAnsi"/>
          <w:color w:val="FF0000"/>
          <w:sz w:val="24"/>
          <w:szCs w:val="24"/>
        </w:rPr>
        <w:t>exitosa</w:t>
      </w:r>
      <w:r w:rsidRPr="005130B3">
        <w:rPr>
          <w:rFonts w:asciiTheme="majorHAnsi" w:hAnsiTheme="majorHAnsi"/>
          <w:color w:val="FF0000"/>
          <w:sz w:val="24"/>
          <w:szCs w:val="24"/>
        </w:rPr>
        <w:t xml:space="preserve"> y muy generalizada campaña de</w:t>
      </w:r>
      <w:r w:rsidR="001E2C2E">
        <w:rPr>
          <w:rFonts w:asciiTheme="majorHAnsi" w:hAnsiTheme="majorHAnsi"/>
          <w:color w:val="FF0000"/>
          <w:sz w:val="24"/>
          <w:szCs w:val="24"/>
        </w:rPr>
        <w:t xml:space="preserve"> pintas por el</w:t>
      </w:r>
      <w:r w:rsidRPr="005130B3">
        <w:rPr>
          <w:rFonts w:asciiTheme="majorHAnsi" w:hAnsiTheme="majorHAnsi"/>
          <w:color w:val="FF0000"/>
          <w:sz w:val="24"/>
          <w:szCs w:val="24"/>
        </w:rPr>
        <w:t xml:space="preserve"> </w:t>
      </w:r>
      <w:r w:rsidR="00AC302D" w:rsidRPr="00AA02BA">
        <w:rPr>
          <w:rFonts w:asciiTheme="majorHAnsi" w:hAnsiTheme="majorHAnsi"/>
          <w:b/>
          <w:color w:val="FF0000"/>
          <w:sz w:val="24"/>
          <w:szCs w:val="24"/>
        </w:rPr>
        <w:t>¡</w:t>
      </w:r>
      <w:r w:rsidRPr="00AA02BA">
        <w:rPr>
          <w:rFonts w:asciiTheme="majorHAnsi" w:hAnsiTheme="majorHAnsi"/>
          <w:b/>
          <w:color w:val="FF0000"/>
          <w:sz w:val="24"/>
          <w:szCs w:val="24"/>
        </w:rPr>
        <w:t>NO VOTAR</w:t>
      </w:r>
      <w:r w:rsidR="00AC302D" w:rsidRPr="00AA02BA">
        <w:rPr>
          <w:rFonts w:asciiTheme="majorHAnsi" w:hAnsiTheme="majorHAnsi"/>
          <w:b/>
          <w:color w:val="FF0000"/>
          <w:sz w:val="24"/>
          <w:szCs w:val="24"/>
        </w:rPr>
        <w:t>!</w:t>
      </w:r>
      <w:r w:rsidRPr="00AA02BA">
        <w:rPr>
          <w:rFonts w:asciiTheme="majorHAnsi" w:hAnsiTheme="majorHAnsi"/>
          <w:b/>
          <w:color w:val="FF0000"/>
          <w:sz w:val="24"/>
          <w:szCs w:val="24"/>
        </w:rPr>
        <w:t xml:space="preserve">, </w:t>
      </w:r>
      <w:r w:rsidR="00AC302D" w:rsidRPr="00AA02BA">
        <w:rPr>
          <w:rFonts w:asciiTheme="majorHAnsi" w:hAnsiTheme="majorHAnsi"/>
          <w:b/>
          <w:color w:val="FF0000"/>
          <w:sz w:val="24"/>
          <w:szCs w:val="24"/>
        </w:rPr>
        <w:t>¡</w:t>
      </w:r>
      <w:r w:rsidRPr="00AA02BA">
        <w:rPr>
          <w:rFonts w:asciiTheme="majorHAnsi" w:hAnsiTheme="majorHAnsi"/>
          <w:b/>
          <w:color w:val="FF0000"/>
          <w:sz w:val="24"/>
          <w:szCs w:val="24"/>
        </w:rPr>
        <w:t>VIVA EL MAOÍSMO</w:t>
      </w:r>
      <w:r w:rsidR="00AC302D" w:rsidRPr="00AA02BA">
        <w:rPr>
          <w:rFonts w:asciiTheme="majorHAnsi" w:hAnsiTheme="majorHAnsi"/>
          <w:b/>
          <w:color w:val="FF0000"/>
          <w:sz w:val="24"/>
          <w:szCs w:val="24"/>
        </w:rPr>
        <w:t>!</w:t>
      </w:r>
      <w:r w:rsidRPr="00AA02BA">
        <w:rPr>
          <w:rFonts w:asciiTheme="majorHAnsi" w:hAnsiTheme="majorHAnsi"/>
          <w:b/>
          <w:color w:val="FF0000"/>
          <w:sz w:val="24"/>
          <w:szCs w:val="24"/>
        </w:rPr>
        <w:t xml:space="preserve">, </w:t>
      </w:r>
      <w:r w:rsidR="00AC302D" w:rsidRPr="00AA02BA">
        <w:rPr>
          <w:rFonts w:asciiTheme="majorHAnsi" w:hAnsiTheme="majorHAnsi"/>
          <w:b/>
          <w:color w:val="FF0000"/>
          <w:sz w:val="24"/>
          <w:szCs w:val="24"/>
        </w:rPr>
        <w:t>¡</w:t>
      </w:r>
      <w:r w:rsidRPr="00AA02BA">
        <w:rPr>
          <w:rFonts w:asciiTheme="majorHAnsi" w:hAnsiTheme="majorHAnsi"/>
          <w:b/>
          <w:color w:val="FF0000"/>
          <w:sz w:val="24"/>
          <w:szCs w:val="24"/>
        </w:rPr>
        <w:t>PREPARAR LA GUERRA POPULAR</w:t>
      </w:r>
      <w:r w:rsidR="00AC302D" w:rsidRPr="00AA02BA">
        <w:rPr>
          <w:rFonts w:asciiTheme="majorHAnsi" w:hAnsiTheme="majorHAnsi"/>
          <w:b/>
          <w:color w:val="FF0000"/>
          <w:sz w:val="24"/>
          <w:szCs w:val="24"/>
        </w:rPr>
        <w:t>!</w:t>
      </w:r>
      <w:r w:rsidRPr="00AA02BA">
        <w:rPr>
          <w:rFonts w:asciiTheme="majorHAnsi" w:hAnsiTheme="majorHAnsi"/>
          <w:b/>
          <w:color w:val="FF0000"/>
          <w:sz w:val="24"/>
          <w:szCs w:val="24"/>
        </w:rPr>
        <w:t>,</w:t>
      </w:r>
      <w:r w:rsidRPr="005130B3">
        <w:rPr>
          <w:rFonts w:asciiTheme="majorHAnsi" w:hAnsiTheme="majorHAnsi"/>
          <w:color w:val="FF0000"/>
          <w:sz w:val="24"/>
          <w:szCs w:val="24"/>
        </w:rPr>
        <w:t xml:space="preserve"> en decenas de </w:t>
      </w:r>
      <w:r w:rsidR="0040548D" w:rsidRPr="005130B3">
        <w:rPr>
          <w:rFonts w:asciiTheme="majorHAnsi" w:hAnsiTheme="majorHAnsi"/>
          <w:color w:val="FF0000"/>
          <w:sz w:val="24"/>
          <w:szCs w:val="24"/>
        </w:rPr>
        <w:t>comunidades</w:t>
      </w:r>
      <w:r w:rsidRPr="005130B3">
        <w:rPr>
          <w:rFonts w:asciiTheme="majorHAnsi" w:hAnsiTheme="majorHAnsi"/>
          <w:color w:val="FF0000"/>
          <w:sz w:val="24"/>
          <w:szCs w:val="24"/>
        </w:rPr>
        <w:t xml:space="preserve"> campesinas, parroquiales y cantonales. Una de ellas fue realizada en la ciudad de </w:t>
      </w:r>
      <w:r w:rsidR="0040548D" w:rsidRPr="005130B3">
        <w:rPr>
          <w:rFonts w:asciiTheme="majorHAnsi" w:hAnsiTheme="majorHAnsi"/>
          <w:color w:val="FF0000"/>
          <w:sz w:val="24"/>
          <w:szCs w:val="24"/>
        </w:rPr>
        <w:t>Q</w:t>
      </w:r>
      <w:r w:rsidRPr="005130B3">
        <w:rPr>
          <w:rFonts w:asciiTheme="majorHAnsi" w:hAnsiTheme="majorHAnsi"/>
          <w:color w:val="FF0000"/>
          <w:sz w:val="24"/>
          <w:szCs w:val="24"/>
        </w:rPr>
        <w:t xml:space="preserve">uito al cierre de la campaña electoral en pleno centro de la ciudad, en la Plaza de la </w:t>
      </w:r>
      <w:r w:rsidR="0040548D" w:rsidRPr="005130B3">
        <w:rPr>
          <w:rFonts w:asciiTheme="majorHAnsi" w:hAnsiTheme="majorHAnsi"/>
          <w:color w:val="FF0000"/>
          <w:sz w:val="24"/>
          <w:szCs w:val="24"/>
        </w:rPr>
        <w:t>Independencia</w:t>
      </w:r>
      <w:r w:rsidRPr="005130B3">
        <w:rPr>
          <w:rFonts w:asciiTheme="majorHAnsi" w:hAnsiTheme="majorHAnsi"/>
          <w:color w:val="FF0000"/>
          <w:sz w:val="24"/>
          <w:szCs w:val="24"/>
        </w:rPr>
        <w:t xml:space="preserve">, a </w:t>
      </w:r>
      <w:r w:rsidR="0040548D" w:rsidRPr="005130B3">
        <w:rPr>
          <w:rFonts w:asciiTheme="majorHAnsi" w:hAnsiTheme="majorHAnsi"/>
          <w:color w:val="FF0000"/>
          <w:sz w:val="24"/>
          <w:szCs w:val="24"/>
        </w:rPr>
        <w:t>escasos</w:t>
      </w:r>
      <w:r w:rsidRPr="005130B3">
        <w:rPr>
          <w:rFonts w:asciiTheme="majorHAnsi" w:hAnsiTheme="majorHAnsi"/>
          <w:color w:val="FF0000"/>
          <w:sz w:val="24"/>
          <w:szCs w:val="24"/>
        </w:rPr>
        <w:t xml:space="preserve"> metros del Palacio de Carandolet o </w:t>
      </w:r>
      <w:r w:rsidR="0040548D" w:rsidRPr="005130B3">
        <w:rPr>
          <w:rFonts w:asciiTheme="majorHAnsi" w:hAnsiTheme="majorHAnsi"/>
          <w:color w:val="FF0000"/>
          <w:sz w:val="24"/>
          <w:szCs w:val="24"/>
        </w:rPr>
        <w:t>P</w:t>
      </w:r>
      <w:r w:rsidRPr="005130B3">
        <w:rPr>
          <w:rFonts w:asciiTheme="majorHAnsi" w:hAnsiTheme="majorHAnsi"/>
          <w:color w:val="FF0000"/>
          <w:sz w:val="24"/>
          <w:szCs w:val="24"/>
        </w:rPr>
        <w:t>residencia</w:t>
      </w:r>
      <w:r w:rsidR="00902BFB">
        <w:rPr>
          <w:rFonts w:asciiTheme="majorHAnsi" w:hAnsiTheme="majorHAnsi"/>
          <w:color w:val="FF0000"/>
          <w:sz w:val="24"/>
          <w:szCs w:val="24"/>
        </w:rPr>
        <w:t xml:space="preserve"> y del </w:t>
      </w:r>
      <w:r w:rsidR="001E2C2E">
        <w:rPr>
          <w:rFonts w:asciiTheme="majorHAnsi" w:hAnsiTheme="majorHAnsi"/>
          <w:color w:val="FF0000"/>
          <w:sz w:val="24"/>
          <w:szCs w:val="24"/>
        </w:rPr>
        <w:t>Ministerio</w:t>
      </w:r>
      <w:r w:rsidR="00902BFB">
        <w:rPr>
          <w:rFonts w:asciiTheme="majorHAnsi" w:hAnsiTheme="majorHAnsi"/>
          <w:color w:val="FF0000"/>
          <w:sz w:val="24"/>
          <w:szCs w:val="24"/>
        </w:rPr>
        <w:t xml:space="preserve"> del Interior</w:t>
      </w:r>
      <w:r w:rsidRPr="005130B3">
        <w:rPr>
          <w:rFonts w:asciiTheme="majorHAnsi" w:hAnsiTheme="majorHAnsi"/>
          <w:color w:val="FF0000"/>
          <w:sz w:val="24"/>
          <w:szCs w:val="24"/>
        </w:rPr>
        <w:t>.</w:t>
      </w:r>
    </w:p>
    <w:p w:rsidR="0020334A" w:rsidRDefault="0020334A" w:rsidP="00701607">
      <w:pPr>
        <w:jc w:val="center"/>
        <w:rPr>
          <w:rFonts w:asciiTheme="majorHAnsi" w:hAnsiTheme="majorHAnsi"/>
          <w:color w:val="FF0000"/>
          <w:sz w:val="24"/>
          <w:szCs w:val="24"/>
        </w:rPr>
      </w:pPr>
    </w:p>
    <w:p w:rsidR="0040548D" w:rsidRDefault="00701607" w:rsidP="00701607">
      <w:pPr>
        <w:jc w:val="center"/>
        <w:rPr>
          <w:rFonts w:asciiTheme="majorHAnsi" w:hAnsiTheme="majorHAnsi"/>
          <w:color w:val="FF0000"/>
          <w:sz w:val="24"/>
          <w:szCs w:val="24"/>
        </w:rPr>
      </w:pPr>
      <w:r w:rsidRPr="00701607">
        <w:rPr>
          <w:rFonts w:asciiTheme="majorHAnsi" w:hAnsiTheme="majorHAnsi"/>
          <w:noProof/>
          <w:color w:val="FF0000"/>
          <w:sz w:val="24"/>
          <w:szCs w:val="24"/>
          <w:lang w:eastAsia="es-ES_tradnl"/>
        </w:rPr>
        <w:drawing>
          <wp:inline distT="0" distB="0" distL="0" distR="0">
            <wp:extent cx="2260510" cy="3163270"/>
            <wp:effectExtent l="19050" t="0" r="6440" b="0"/>
            <wp:docPr id="14" name="Imagen 10" descr="G:\cartel\DSC0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artel\DSC02742.JPG"/>
                    <pic:cNvPicPr>
                      <a:picLocks noChangeAspect="1" noChangeArrowheads="1"/>
                    </pic:cNvPicPr>
                  </pic:nvPicPr>
                  <pic:blipFill>
                    <a:blip r:embed="rId12" cstate="print"/>
                    <a:srcRect l="29674" r="22808"/>
                    <a:stretch>
                      <a:fillRect/>
                    </a:stretch>
                  </pic:blipFill>
                  <pic:spPr bwMode="auto">
                    <a:xfrm>
                      <a:off x="0" y="0"/>
                      <a:ext cx="2263633" cy="3167640"/>
                    </a:xfrm>
                    <a:prstGeom prst="rect">
                      <a:avLst/>
                    </a:prstGeom>
                    <a:noFill/>
                    <a:ln w="9525">
                      <a:noFill/>
                      <a:miter lim="800000"/>
                      <a:headEnd/>
                      <a:tailEnd/>
                    </a:ln>
                  </pic:spPr>
                </pic:pic>
              </a:graphicData>
            </a:graphic>
          </wp:inline>
        </w:drawing>
      </w:r>
      <w:r>
        <w:rPr>
          <w:rFonts w:asciiTheme="majorHAnsi" w:hAnsiTheme="majorHAnsi"/>
          <w:color w:val="FF0000"/>
          <w:sz w:val="24"/>
          <w:szCs w:val="24"/>
        </w:rPr>
        <w:t xml:space="preserve">       </w:t>
      </w:r>
      <w:r>
        <w:rPr>
          <w:rFonts w:asciiTheme="majorHAnsi" w:hAnsiTheme="majorHAnsi"/>
          <w:noProof/>
          <w:color w:val="FF0000"/>
          <w:sz w:val="24"/>
          <w:szCs w:val="24"/>
          <w:lang w:eastAsia="es-ES_tradnl"/>
        </w:rPr>
        <w:drawing>
          <wp:inline distT="0" distB="0" distL="0" distR="0">
            <wp:extent cx="2376886" cy="3168203"/>
            <wp:effectExtent l="19050" t="0" r="4364" b="0"/>
            <wp:docPr id="11" name="Imagen 9" descr="G:\cartel\DSC0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artel\DSC02749.JPG"/>
                    <pic:cNvPicPr>
                      <a:picLocks noChangeAspect="1" noChangeArrowheads="1"/>
                    </pic:cNvPicPr>
                  </pic:nvPicPr>
                  <pic:blipFill>
                    <a:blip r:embed="rId13" cstate="print"/>
                    <a:srcRect/>
                    <a:stretch>
                      <a:fillRect/>
                    </a:stretch>
                  </pic:blipFill>
                  <pic:spPr bwMode="auto">
                    <a:xfrm>
                      <a:off x="0" y="0"/>
                      <a:ext cx="2377624" cy="3169187"/>
                    </a:xfrm>
                    <a:prstGeom prst="rect">
                      <a:avLst/>
                    </a:prstGeom>
                    <a:noFill/>
                    <a:ln w="9525">
                      <a:noFill/>
                      <a:miter lim="800000"/>
                      <a:headEnd/>
                      <a:tailEnd/>
                    </a:ln>
                  </pic:spPr>
                </pic:pic>
              </a:graphicData>
            </a:graphic>
          </wp:inline>
        </w:drawing>
      </w:r>
      <w:r>
        <w:rPr>
          <w:rFonts w:asciiTheme="majorHAnsi" w:hAnsiTheme="majorHAnsi"/>
          <w:color w:val="FF0000"/>
          <w:sz w:val="24"/>
          <w:szCs w:val="24"/>
        </w:rPr>
        <w:t xml:space="preserve">         </w:t>
      </w:r>
    </w:p>
    <w:p w:rsidR="00701607" w:rsidRPr="005130B3" w:rsidRDefault="003D104D" w:rsidP="00701607">
      <w:pPr>
        <w:jc w:val="center"/>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5398638" cy="3551637"/>
            <wp:effectExtent l="19050" t="0" r="0" b="0"/>
            <wp:docPr id="6" name="Imagen 1" descr="G:\car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rtel\1.jpg"/>
                    <pic:cNvPicPr>
                      <a:picLocks noChangeAspect="1" noChangeArrowheads="1"/>
                    </pic:cNvPicPr>
                  </pic:nvPicPr>
                  <pic:blipFill>
                    <a:blip r:embed="rId14" cstate="print"/>
                    <a:srcRect/>
                    <a:stretch>
                      <a:fillRect/>
                    </a:stretch>
                  </pic:blipFill>
                  <pic:spPr bwMode="auto">
                    <a:xfrm>
                      <a:off x="0" y="0"/>
                      <a:ext cx="5400040" cy="3552559"/>
                    </a:xfrm>
                    <a:prstGeom prst="rect">
                      <a:avLst/>
                    </a:prstGeom>
                    <a:noFill/>
                    <a:ln w="9525">
                      <a:noFill/>
                      <a:miter lim="800000"/>
                      <a:headEnd/>
                      <a:tailEnd/>
                    </a:ln>
                  </pic:spPr>
                </pic:pic>
              </a:graphicData>
            </a:graphic>
          </wp:inline>
        </w:drawing>
      </w:r>
    </w:p>
    <w:p w:rsidR="00EF0573" w:rsidRDefault="00EF0573" w:rsidP="000A43CF">
      <w:pPr>
        <w:jc w:val="center"/>
        <w:rPr>
          <w:rFonts w:asciiTheme="majorHAnsi" w:hAnsiTheme="majorHAnsi"/>
          <w:b/>
          <w:color w:val="FF0000"/>
          <w:sz w:val="28"/>
          <w:szCs w:val="28"/>
        </w:rPr>
      </w:pPr>
      <w:r w:rsidRPr="005130B3">
        <w:rPr>
          <w:rFonts w:asciiTheme="majorHAnsi" w:hAnsiTheme="majorHAnsi"/>
          <w:b/>
          <w:color w:val="FF0000"/>
          <w:sz w:val="28"/>
          <w:szCs w:val="28"/>
        </w:rPr>
        <w:lastRenderedPageBreak/>
        <w:t>LOS RESULTADOS DEL PROCESO ELECTORAL</w:t>
      </w:r>
      <w:r w:rsidR="00FF150F" w:rsidRPr="005130B3">
        <w:rPr>
          <w:rFonts w:asciiTheme="majorHAnsi" w:hAnsiTheme="majorHAnsi"/>
          <w:b/>
          <w:color w:val="FF0000"/>
          <w:sz w:val="28"/>
          <w:szCs w:val="28"/>
        </w:rPr>
        <w:t>. PERSPECTIVA</w:t>
      </w:r>
    </w:p>
    <w:p w:rsidR="0056327B" w:rsidRPr="005130B3" w:rsidRDefault="00B653A0" w:rsidP="00046553">
      <w:pPr>
        <w:jc w:val="both"/>
        <w:rPr>
          <w:rFonts w:asciiTheme="majorHAnsi" w:hAnsiTheme="majorHAnsi"/>
          <w:color w:val="FF0000"/>
          <w:sz w:val="24"/>
          <w:szCs w:val="24"/>
        </w:rPr>
      </w:pPr>
      <w:r>
        <w:rPr>
          <w:rFonts w:asciiTheme="majorHAnsi" w:hAnsiTheme="majorHAnsi"/>
          <w:noProof/>
          <w:color w:val="FF0000"/>
          <w:sz w:val="24"/>
          <w:szCs w:val="24"/>
          <w:lang w:eastAsia="es-ES_tradnl"/>
        </w:rPr>
        <w:drawing>
          <wp:anchor distT="0" distB="0" distL="114300" distR="114300" simplePos="0" relativeHeight="251661312" behindDoc="0" locked="0" layoutInCell="1" allowOverlap="1">
            <wp:simplePos x="0" y="0"/>
            <wp:positionH relativeFrom="column">
              <wp:posOffset>24765</wp:posOffset>
            </wp:positionH>
            <wp:positionV relativeFrom="paragraph">
              <wp:posOffset>53340</wp:posOffset>
            </wp:positionV>
            <wp:extent cx="2660015" cy="3714750"/>
            <wp:effectExtent l="19050" t="0" r="6985" b="0"/>
            <wp:wrapSquare wrapText="bothSides"/>
            <wp:docPr id="16" name="Imagen 12" descr="G:\p\teta 1\kaka1\PARTIDO COMUNISTA DEL ECUADOR SOL ROJO\AFICHES\PARTIDO COMUNISTA DEL ECUADOR SOL ROJ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teta 1\kaka1\PARTIDO COMUNISTA DEL ECUADOR SOL ROJO\AFICHES\PARTIDO COMUNISTA DEL ECUADOR SOL ROJO 2.jpg"/>
                    <pic:cNvPicPr>
                      <a:picLocks noChangeAspect="1" noChangeArrowheads="1"/>
                    </pic:cNvPicPr>
                  </pic:nvPicPr>
                  <pic:blipFill>
                    <a:blip r:embed="rId15" cstate="print"/>
                    <a:srcRect/>
                    <a:stretch>
                      <a:fillRect/>
                    </a:stretch>
                  </pic:blipFill>
                  <pic:spPr bwMode="auto">
                    <a:xfrm>
                      <a:off x="0" y="0"/>
                      <a:ext cx="2660015" cy="3714750"/>
                    </a:xfrm>
                    <a:prstGeom prst="rect">
                      <a:avLst/>
                    </a:prstGeom>
                    <a:noFill/>
                    <a:ln w="9525">
                      <a:noFill/>
                      <a:miter lim="800000"/>
                      <a:headEnd/>
                      <a:tailEnd/>
                    </a:ln>
                  </pic:spPr>
                </pic:pic>
              </a:graphicData>
            </a:graphic>
          </wp:anchor>
        </w:drawing>
      </w:r>
      <w:r w:rsidR="0056327B" w:rsidRPr="005130B3">
        <w:rPr>
          <w:rFonts w:asciiTheme="majorHAnsi" w:hAnsiTheme="majorHAnsi"/>
          <w:color w:val="FF0000"/>
          <w:sz w:val="24"/>
          <w:szCs w:val="24"/>
        </w:rPr>
        <w:t>El triunfo electoral de Correa es definitivo. Con aproximadamente el 60% de los votos a su favor se da pas</w:t>
      </w:r>
      <w:r w:rsidR="003D7378" w:rsidRPr="005130B3">
        <w:rPr>
          <w:rFonts w:asciiTheme="majorHAnsi" w:hAnsiTheme="majorHAnsi"/>
          <w:color w:val="FF0000"/>
          <w:sz w:val="24"/>
          <w:szCs w:val="24"/>
        </w:rPr>
        <w:t>o</w:t>
      </w:r>
      <w:r w:rsidR="0056327B" w:rsidRPr="005130B3">
        <w:rPr>
          <w:rFonts w:asciiTheme="majorHAnsi" w:hAnsiTheme="majorHAnsi"/>
          <w:color w:val="FF0000"/>
          <w:sz w:val="24"/>
          <w:szCs w:val="24"/>
        </w:rPr>
        <w:t xml:space="preserve"> a la continuidad del proceso reformista que establece la </w:t>
      </w:r>
      <w:r w:rsidR="003D7378" w:rsidRPr="005130B3">
        <w:rPr>
          <w:rFonts w:asciiTheme="majorHAnsi" w:hAnsiTheme="majorHAnsi"/>
          <w:color w:val="FF0000"/>
          <w:sz w:val="24"/>
          <w:szCs w:val="24"/>
        </w:rPr>
        <w:t>reestructuración</w:t>
      </w:r>
      <w:r w:rsidR="0056327B" w:rsidRPr="005130B3">
        <w:rPr>
          <w:rFonts w:asciiTheme="majorHAnsi" w:hAnsiTheme="majorHAnsi"/>
          <w:color w:val="FF0000"/>
          <w:sz w:val="24"/>
          <w:szCs w:val="24"/>
        </w:rPr>
        <w:t xml:space="preserve"> del viejo estado burgués-terrateniente ceñidos a los intereses del imperialismo, la gran burguesía y los grandes terratenientes.</w:t>
      </w:r>
    </w:p>
    <w:p w:rsidR="0074634F" w:rsidRPr="001E2C2E" w:rsidRDefault="0074634F" w:rsidP="0074634F">
      <w:pPr>
        <w:jc w:val="both"/>
        <w:rPr>
          <w:rFonts w:asciiTheme="majorHAnsi" w:hAnsiTheme="majorHAnsi"/>
          <w:color w:val="FF0000"/>
          <w:sz w:val="24"/>
          <w:szCs w:val="24"/>
        </w:rPr>
      </w:pPr>
      <w:r w:rsidRPr="001E2C2E">
        <w:rPr>
          <w:rFonts w:asciiTheme="majorHAnsi" w:hAnsiTheme="majorHAnsi"/>
          <w:color w:val="FF0000"/>
          <w:sz w:val="24"/>
          <w:szCs w:val="24"/>
        </w:rPr>
        <w:t>Con el  74,16%,  de votos válidos, 1,46% de votos en blanco, el 5,79% de votos nulos, el ausentismo refleja una vez más la tendencia de negación y combate a las elecciones burguesas con un  18,59%.</w:t>
      </w:r>
      <w:r w:rsidR="00701607" w:rsidRPr="001E2C2E">
        <w:rPr>
          <w:rFonts w:asciiTheme="majorHAnsi" w:hAnsiTheme="majorHAnsi"/>
          <w:color w:val="FF0000"/>
          <w:sz w:val="24"/>
          <w:szCs w:val="24"/>
        </w:rPr>
        <w:t xml:space="preserve"> </w:t>
      </w:r>
      <w:r w:rsidR="001C104D" w:rsidRPr="001E2C2E">
        <w:rPr>
          <w:rFonts w:asciiTheme="majorHAnsi" w:hAnsiTheme="majorHAnsi"/>
          <w:color w:val="FF0000"/>
          <w:sz w:val="24"/>
          <w:szCs w:val="24"/>
        </w:rPr>
        <w:t>(Fuente: El Comercio, 20-02-2013)</w:t>
      </w:r>
    </w:p>
    <w:p w:rsidR="003D7378" w:rsidRPr="005130B3" w:rsidRDefault="00DF5A52"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El </w:t>
      </w:r>
      <w:r w:rsidR="0020334A" w:rsidRPr="005130B3">
        <w:rPr>
          <w:rFonts w:asciiTheme="majorHAnsi" w:hAnsiTheme="majorHAnsi"/>
          <w:color w:val="FF0000"/>
          <w:sz w:val="24"/>
          <w:szCs w:val="24"/>
        </w:rPr>
        <w:t>éxito</w:t>
      </w:r>
      <w:r w:rsidRPr="005130B3">
        <w:rPr>
          <w:rFonts w:asciiTheme="majorHAnsi" w:hAnsiTheme="majorHAnsi"/>
          <w:color w:val="FF0000"/>
          <w:sz w:val="24"/>
          <w:szCs w:val="24"/>
        </w:rPr>
        <w:t xml:space="preserve"> de Alianza País, dentro del espacio de </w:t>
      </w:r>
      <w:r w:rsidR="0078623C" w:rsidRPr="005130B3">
        <w:rPr>
          <w:rFonts w:asciiTheme="majorHAnsi" w:hAnsiTheme="majorHAnsi"/>
          <w:color w:val="FF0000"/>
          <w:sz w:val="24"/>
          <w:szCs w:val="24"/>
        </w:rPr>
        <w:t>movilidad</w:t>
      </w:r>
      <w:r w:rsidRPr="005130B3">
        <w:rPr>
          <w:rFonts w:asciiTheme="majorHAnsi" w:hAnsiTheme="majorHAnsi"/>
          <w:color w:val="FF0000"/>
          <w:sz w:val="24"/>
          <w:szCs w:val="24"/>
        </w:rPr>
        <w:t xml:space="preserve"> política ajustada a la democracia burgués-terrateniente, representa no solo el triunfo de una tendencia de la gran burguesía (burguesía burocrática), sino la definitiva </w:t>
      </w:r>
      <w:r w:rsidR="0078623C" w:rsidRPr="005130B3">
        <w:rPr>
          <w:rFonts w:asciiTheme="majorHAnsi" w:hAnsiTheme="majorHAnsi"/>
          <w:color w:val="FF0000"/>
          <w:sz w:val="24"/>
          <w:szCs w:val="24"/>
        </w:rPr>
        <w:t>bancarrota</w:t>
      </w:r>
      <w:r w:rsidRPr="005130B3">
        <w:rPr>
          <w:rFonts w:asciiTheme="majorHAnsi" w:hAnsiTheme="majorHAnsi"/>
          <w:color w:val="FF0000"/>
          <w:sz w:val="24"/>
          <w:szCs w:val="24"/>
        </w:rPr>
        <w:t xml:space="preserve"> del revisionismo del PCMLE, MPD, PSE, Pachakutik y otras organizaciones que denodadamente buscaban la forma de enquistarse en el aparato burocrático para reproducirse e imprimirle ciertos rasgos “radicales” al proceso reformista. Rasgos que de igual manera a los del régimen de </w:t>
      </w:r>
      <w:r w:rsidR="0078623C" w:rsidRPr="005130B3">
        <w:rPr>
          <w:rFonts w:asciiTheme="majorHAnsi" w:hAnsiTheme="majorHAnsi"/>
          <w:color w:val="FF0000"/>
          <w:sz w:val="24"/>
          <w:szCs w:val="24"/>
        </w:rPr>
        <w:t>turno</w:t>
      </w:r>
      <w:r w:rsidRPr="005130B3">
        <w:rPr>
          <w:rFonts w:asciiTheme="majorHAnsi" w:hAnsiTheme="majorHAnsi"/>
          <w:color w:val="FF0000"/>
          <w:sz w:val="24"/>
          <w:szCs w:val="24"/>
        </w:rPr>
        <w:t>, lo único que buscan es fortalecer la reforma estatal y perfeccionar la vieja democracia desde el discurso seudo revolucionario y seudo antiimperialista.</w:t>
      </w:r>
    </w:p>
    <w:p w:rsidR="00DF5A52" w:rsidRPr="005130B3" w:rsidRDefault="00DF5A52"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El triunfo de Correa es el triunfo del imperialismo, de la </w:t>
      </w:r>
      <w:r w:rsidR="0078623C" w:rsidRPr="005130B3">
        <w:rPr>
          <w:rFonts w:asciiTheme="majorHAnsi" w:hAnsiTheme="majorHAnsi"/>
          <w:color w:val="FF0000"/>
          <w:sz w:val="24"/>
          <w:szCs w:val="24"/>
        </w:rPr>
        <w:t>gran</w:t>
      </w:r>
      <w:r w:rsidRPr="005130B3">
        <w:rPr>
          <w:rFonts w:asciiTheme="majorHAnsi" w:hAnsiTheme="majorHAnsi"/>
          <w:color w:val="FF0000"/>
          <w:sz w:val="24"/>
          <w:szCs w:val="24"/>
        </w:rPr>
        <w:t xml:space="preserve"> burguesía y de los grandes terratenientes que han encontrado en Alianza País un partido político con la capacidad de llevar adelante los cambios superestructurales necesarios para conjurar (o por lo menos intentarlo) la crisis del viejo estado y la creciente protesta popular que </w:t>
      </w:r>
      <w:r w:rsidR="0078623C" w:rsidRPr="005130B3">
        <w:rPr>
          <w:rFonts w:asciiTheme="majorHAnsi" w:hAnsiTheme="majorHAnsi"/>
          <w:color w:val="FF0000"/>
          <w:sz w:val="24"/>
          <w:szCs w:val="24"/>
        </w:rPr>
        <w:t>puso</w:t>
      </w:r>
      <w:r w:rsidRPr="005130B3">
        <w:rPr>
          <w:rFonts w:asciiTheme="majorHAnsi" w:hAnsiTheme="majorHAnsi"/>
          <w:color w:val="FF0000"/>
          <w:sz w:val="24"/>
          <w:szCs w:val="24"/>
        </w:rPr>
        <w:t xml:space="preserve"> en peligro la legitimidad institucional, fisura</w:t>
      </w:r>
      <w:r w:rsidR="0074634F" w:rsidRPr="005130B3">
        <w:rPr>
          <w:rFonts w:asciiTheme="majorHAnsi" w:hAnsiTheme="majorHAnsi"/>
          <w:color w:val="FF0000"/>
          <w:sz w:val="24"/>
          <w:szCs w:val="24"/>
        </w:rPr>
        <w:t xml:space="preserve"> </w:t>
      </w:r>
      <w:r w:rsidR="0078189F" w:rsidRPr="005130B3">
        <w:rPr>
          <w:rFonts w:asciiTheme="majorHAnsi" w:hAnsiTheme="majorHAnsi"/>
          <w:color w:val="FF0000"/>
          <w:sz w:val="24"/>
          <w:szCs w:val="24"/>
        </w:rPr>
        <w:t>(a</w:t>
      </w:r>
      <w:r w:rsidR="0074634F" w:rsidRPr="005130B3">
        <w:rPr>
          <w:rFonts w:asciiTheme="majorHAnsi" w:hAnsiTheme="majorHAnsi"/>
          <w:color w:val="FF0000"/>
          <w:sz w:val="24"/>
          <w:szCs w:val="24"/>
        </w:rPr>
        <w:t xml:space="preserve">ltamente peligrosa para la vida del estado, según los mismos actores políticos del </w:t>
      </w:r>
      <w:r w:rsidR="001C104D">
        <w:rPr>
          <w:rFonts w:asciiTheme="majorHAnsi" w:hAnsiTheme="majorHAnsi"/>
          <w:color w:val="FF0000"/>
          <w:sz w:val="24"/>
          <w:szCs w:val="24"/>
        </w:rPr>
        <w:t>gobierno</w:t>
      </w:r>
      <w:r w:rsidR="0078189F" w:rsidRPr="005130B3">
        <w:rPr>
          <w:rFonts w:asciiTheme="majorHAnsi" w:hAnsiTheme="majorHAnsi"/>
          <w:color w:val="FF0000"/>
          <w:sz w:val="24"/>
          <w:szCs w:val="24"/>
        </w:rPr>
        <w:t xml:space="preserve">) </w:t>
      </w:r>
      <w:r w:rsidRPr="005130B3">
        <w:rPr>
          <w:rFonts w:asciiTheme="majorHAnsi" w:hAnsiTheme="majorHAnsi"/>
          <w:color w:val="FF0000"/>
          <w:sz w:val="24"/>
          <w:szCs w:val="24"/>
        </w:rPr>
        <w:t>por donde podía fortalecerse una propuesta revolucionaria coherente con la caracterización del país y los requerimientos históricos del proletariado y pueblo explotado.</w:t>
      </w:r>
    </w:p>
    <w:p w:rsidR="00DF5A52" w:rsidRPr="005130B3" w:rsidRDefault="00DF5A52"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Las contradicciones interburguesas: burguesía compradora-burguesía </w:t>
      </w:r>
      <w:r w:rsidR="0078623C" w:rsidRPr="005130B3">
        <w:rPr>
          <w:rFonts w:asciiTheme="majorHAnsi" w:hAnsiTheme="majorHAnsi"/>
          <w:color w:val="FF0000"/>
          <w:sz w:val="24"/>
          <w:szCs w:val="24"/>
        </w:rPr>
        <w:t>burocrática</w:t>
      </w:r>
      <w:r w:rsidRPr="005130B3">
        <w:rPr>
          <w:rFonts w:asciiTheme="majorHAnsi" w:hAnsiTheme="majorHAnsi"/>
          <w:color w:val="FF0000"/>
          <w:sz w:val="24"/>
          <w:szCs w:val="24"/>
        </w:rPr>
        <w:t xml:space="preserve">, difícilmente tendrán ponencias totalmente </w:t>
      </w:r>
      <w:r w:rsidR="0078623C" w:rsidRPr="005130B3">
        <w:rPr>
          <w:rFonts w:asciiTheme="majorHAnsi" w:hAnsiTheme="majorHAnsi"/>
          <w:color w:val="FF0000"/>
          <w:sz w:val="24"/>
          <w:szCs w:val="24"/>
        </w:rPr>
        <w:t>discordantes</w:t>
      </w:r>
      <w:r w:rsidRPr="005130B3">
        <w:rPr>
          <w:rFonts w:asciiTheme="majorHAnsi" w:hAnsiTheme="majorHAnsi"/>
          <w:color w:val="FF0000"/>
          <w:sz w:val="24"/>
          <w:szCs w:val="24"/>
        </w:rPr>
        <w:t xml:space="preserve"> ya que es evidente que el actual proceso reformista ha sido </w:t>
      </w:r>
      <w:r w:rsidR="0078623C" w:rsidRPr="005130B3">
        <w:rPr>
          <w:rFonts w:asciiTheme="majorHAnsi" w:hAnsiTheme="majorHAnsi"/>
          <w:color w:val="FF0000"/>
          <w:sz w:val="24"/>
          <w:szCs w:val="24"/>
        </w:rPr>
        <w:t>amable</w:t>
      </w:r>
      <w:r w:rsidRPr="005130B3">
        <w:rPr>
          <w:rFonts w:asciiTheme="majorHAnsi" w:hAnsiTheme="majorHAnsi"/>
          <w:color w:val="FF0000"/>
          <w:sz w:val="24"/>
          <w:szCs w:val="24"/>
        </w:rPr>
        <w:t xml:space="preserve"> con la gran burguesía en su conjunto y con los grande </w:t>
      </w:r>
      <w:r w:rsidR="0078623C" w:rsidRPr="005130B3">
        <w:rPr>
          <w:rFonts w:asciiTheme="majorHAnsi" w:hAnsiTheme="majorHAnsi"/>
          <w:color w:val="FF0000"/>
          <w:sz w:val="24"/>
          <w:szCs w:val="24"/>
        </w:rPr>
        <w:t>terratenientes</w:t>
      </w:r>
      <w:r w:rsidRPr="005130B3">
        <w:rPr>
          <w:rFonts w:asciiTheme="majorHAnsi" w:hAnsiTheme="majorHAnsi"/>
          <w:color w:val="FF0000"/>
          <w:sz w:val="24"/>
          <w:szCs w:val="24"/>
        </w:rPr>
        <w:t xml:space="preserve">. No obstante este escenario, </w:t>
      </w:r>
      <w:r w:rsidR="0020334A">
        <w:rPr>
          <w:rFonts w:asciiTheme="majorHAnsi" w:hAnsiTheme="majorHAnsi"/>
          <w:color w:val="FF0000"/>
          <w:sz w:val="24"/>
          <w:szCs w:val="24"/>
        </w:rPr>
        <w:t xml:space="preserve"> existe l</w:t>
      </w:r>
      <w:r w:rsidRPr="005130B3">
        <w:rPr>
          <w:rFonts w:asciiTheme="majorHAnsi" w:hAnsiTheme="majorHAnsi"/>
          <w:color w:val="FF0000"/>
          <w:sz w:val="24"/>
          <w:szCs w:val="24"/>
        </w:rPr>
        <w:t>a</w:t>
      </w:r>
      <w:r w:rsidR="0020334A">
        <w:rPr>
          <w:rFonts w:asciiTheme="majorHAnsi" w:hAnsiTheme="majorHAnsi"/>
          <w:color w:val="FF0000"/>
          <w:sz w:val="24"/>
          <w:szCs w:val="24"/>
        </w:rPr>
        <w:t xml:space="preserve"> seria</w:t>
      </w:r>
      <w:r w:rsidRPr="005130B3">
        <w:rPr>
          <w:rFonts w:asciiTheme="majorHAnsi" w:hAnsiTheme="majorHAnsi"/>
          <w:color w:val="FF0000"/>
          <w:sz w:val="24"/>
          <w:szCs w:val="24"/>
        </w:rPr>
        <w:t xml:space="preserve"> </w:t>
      </w:r>
      <w:r w:rsidRPr="005130B3">
        <w:rPr>
          <w:rFonts w:asciiTheme="majorHAnsi" w:hAnsiTheme="majorHAnsi"/>
          <w:color w:val="FF0000"/>
          <w:sz w:val="24"/>
          <w:szCs w:val="24"/>
        </w:rPr>
        <w:lastRenderedPageBreak/>
        <w:t>posibilidad de que los</w:t>
      </w:r>
      <w:r w:rsidR="0078623C" w:rsidRPr="005130B3">
        <w:rPr>
          <w:rFonts w:asciiTheme="majorHAnsi" w:hAnsiTheme="majorHAnsi"/>
          <w:color w:val="FF0000"/>
          <w:sz w:val="24"/>
          <w:szCs w:val="24"/>
        </w:rPr>
        <w:t xml:space="preserve"> sectores</w:t>
      </w:r>
      <w:r w:rsidRPr="005130B3">
        <w:rPr>
          <w:rFonts w:asciiTheme="majorHAnsi" w:hAnsiTheme="majorHAnsi"/>
          <w:color w:val="FF0000"/>
          <w:sz w:val="24"/>
          <w:szCs w:val="24"/>
        </w:rPr>
        <w:t xml:space="preserve"> de la </w:t>
      </w:r>
      <w:r w:rsidR="0078623C" w:rsidRPr="005130B3">
        <w:rPr>
          <w:rFonts w:asciiTheme="majorHAnsi" w:hAnsiTheme="majorHAnsi"/>
          <w:color w:val="FF0000"/>
          <w:sz w:val="24"/>
          <w:szCs w:val="24"/>
        </w:rPr>
        <w:t>izquierda</w:t>
      </w:r>
      <w:r w:rsidRPr="005130B3">
        <w:rPr>
          <w:rFonts w:asciiTheme="majorHAnsi" w:hAnsiTheme="majorHAnsi"/>
          <w:color w:val="FF0000"/>
          <w:sz w:val="24"/>
          <w:szCs w:val="24"/>
        </w:rPr>
        <w:t xml:space="preserve"> oportunista, electorera y pútridamente revisionista radicalicen posiciones ante el régimen con el ser</w:t>
      </w:r>
      <w:r w:rsidR="0078623C" w:rsidRPr="005130B3">
        <w:rPr>
          <w:rFonts w:asciiTheme="majorHAnsi" w:hAnsiTheme="majorHAnsi"/>
          <w:color w:val="FF0000"/>
          <w:sz w:val="24"/>
          <w:szCs w:val="24"/>
        </w:rPr>
        <w:t>i</w:t>
      </w:r>
      <w:r w:rsidRPr="005130B3">
        <w:rPr>
          <w:rFonts w:asciiTheme="majorHAnsi" w:hAnsiTheme="majorHAnsi"/>
          <w:color w:val="FF0000"/>
          <w:sz w:val="24"/>
          <w:szCs w:val="24"/>
        </w:rPr>
        <w:t>o peligro de que “arrastren” a las masas</w:t>
      </w:r>
      <w:r w:rsidR="0078623C" w:rsidRPr="005130B3">
        <w:rPr>
          <w:rFonts w:asciiTheme="majorHAnsi" w:hAnsiTheme="majorHAnsi"/>
          <w:color w:val="FF0000"/>
          <w:sz w:val="24"/>
          <w:szCs w:val="24"/>
        </w:rPr>
        <w:t xml:space="preserve"> </w:t>
      </w:r>
      <w:r w:rsidRPr="005130B3">
        <w:rPr>
          <w:rFonts w:asciiTheme="majorHAnsi" w:hAnsiTheme="majorHAnsi"/>
          <w:color w:val="FF0000"/>
          <w:sz w:val="24"/>
          <w:szCs w:val="24"/>
        </w:rPr>
        <w:t>a vivir una confrontación que no es compatible con sus reivindicaciones y objetivos fundamentales.</w:t>
      </w:r>
    </w:p>
    <w:p w:rsidR="00DF5A52" w:rsidRPr="005130B3" w:rsidRDefault="00DF5A52"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La campaña represiva desde el estado contra el importante y </w:t>
      </w:r>
      <w:r w:rsidR="0078623C" w:rsidRPr="005130B3">
        <w:rPr>
          <w:rFonts w:asciiTheme="majorHAnsi" w:hAnsiTheme="majorHAnsi"/>
          <w:color w:val="FF0000"/>
          <w:sz w:val="24"/>
          <w:szCs w:val="24"/>
        </w:rPr>
        <w:t>vertiginoso</w:t>
      </w:r>
      <w:r w:rsidRPr="005130B3">
        <w:rPr>
          <w:rFonts w:asciiTheme="majorHAnsi" w:hAnsiTheme="majorHAnsi"/>
          <w:color w:val="FF0000"/>
          <w:sz w:val="24"/>
          <w:szCs w:val="24"/>
        </w:rPr>
        <w:t xml:space="preserve"> crecimiento del maoísmo </w:t>
      </w:r>
      <w:r w:rsidR="0078623C" w:rsidRPr="005130B3">
        <w:rPr>
          <w:rFonts w:asciiTheme="majorHAnsi" w:hAnsiTheme="majorHAnsi"/>
          <w:color w:val="FF0000"/>
          <w:sz w:val="24"/>
          <w:szCs w:val="24"/>
        </w:rPr>
        <w:t>como</w:t>
      </w:r>
      <w:r w:rsidRPr="005130B3">
        <w:rPr>
          <w:rFonts w:asciiTheme="majorHAnsi" w:hAnsiTheme="majorHAnsi"/>
          <w:color w:val="FF0000"/>
          <w:sz w:val="24"/>
          <w:szCs w:val="24"/>
        </w:rPr>
        <w:t xml:space="preserve"> la única y sólida tendencia revolucionaria del proletariado y masas explotadas del país se agudizará de manera notoria, y aquí el papel que va a jugar el revisionismo del MPD, PCMLE, </w:t>
      </w:r>
      <w:r w:rsidR="0078623C" w:rsidRPr="005130B3">
        <w:rPr>
          <w:rFonts w:asciiTheme="majorHAnsi" w:hAnsiTheme="majorHAnsi"/>
          <w:color w:val="FF0000"/>
          <w:sz w:val="24"/>
          <w:szCs w:val="24"/>
        </w:rPr>
        <w:t>Pachakutik va a ser incisivo pero tendrá, definitivamente, que ponerse al tenor de nuestra capacidad de respuesta y combate.</w:t>
      </w:r>
    </w:p>
    <w:p w:rsidR="0020334A" w:rsidRDefault="0078623C" w:rsidP="00046553">
      <w:pPr>
        <w:jc w:val="both"/>
        <w:rPr>
          <w:rFonts w:asciiTheme="majorHAnsi" w:hAnsiTheme="majorHAnsi"/>
          <w:color w:val="FF0000"/>
          <w:sz w:val="24"/>
          <w:szCs w:val="24"/>
        </w:rPr>
      </w:pPr>
      <w:r w:rsidRPr="005130B3">
        <w:rPr>
          <w:rFonts w:asciiTheme="majorHAnsi" w:hAnsiTheme="majorHAnsi"/>
          <w:color w:val="FF0000"/>
          <w:sz w:val="24"/>
          <w:szCs w:val="24"/>
        </w:rPr>
        <w:t>En definitiva</w:t>
      </w:r>
      <w:r w:rsidR="009811B0" w:rsidRPr="005130B3">
        <w:rPr>
          <w:rFonts w:asciiTheme="majorHAnsi" w:hAnsiTheme="majorHAnsi"/>
          <w:color w:val="FF0000"/>
          <w:sz w:val="24"/>
          <w:szCs w:val="24"/>
        </w:rPr>
        <w:t>,</w:t>
      </w:r>
      <w:r w:rsidRPr="005130B3">
        <w:rPr>
          <w:rFonts w:asciiTheme="majorHAnsi" w:hAnsiTheme="majorHAnsi"/>
          <w:color w:val="FF0000"/>
          <w:sz w:val="24"/>
          <w:szCs w:val="24"/>
        </w:rPr>
        <w:t xml:space="preserve"> no gan</w:t>
      </w:r>
      <w:r w:rsidR="009811B0" w:rsidRPr="005130B3">
        <w:rPr>
          <w:rFonts w:asciiTheme="majorHAnsi" w:hAnsiTheme="majorHAnsi"/>
          <w:color w:val="FF0000"/>
          <w:sz w:val="24"/>
          <w:szCs w:val="24"/>
        </w:rPr>
        <w:t>ó</w:t>
      </w:r>
      <w:r w:rsidRPr="005130B3">
        <w:rPr>
          <w:rFonts w:asciiTheme="majorHAnsi" w:hAnsiTheme="majorHAnsi"/>
          <w:color w:val="FF0000"/>
          <w:sz w:val="24"/>
          <w:szCs w:val="24"/>
        </w:rPr>
        <w:t xml:space="preserve"> Correa como individuo o como expresión política de Alianza País, ganó la gran burguesía que puede dar continuidad a un proceso que demandaban no solamente ellos, sino también el imperialismo y los nuevos escenarios internacionales que permanentemente están en movimiento. </w:t>
      </w:r>
    </w:p>
    <w:p w:rsidR="0078623C" w:rsidRPr="005130B3" w:rsidRDefault="0078623C"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¿Perdedores?, las masas explotadas que aún tienen cierta expectativa por vivir en la ilusión electoral la posibilidad de redimirse ante el oprobio de la explotación o de buscar en ellas (las urnas) el argumento de protesta o negación al proyecto constitucional de la gran burguesía y de los grandes </w:t>
      </w:r>
      <w:r w:rsidR="0078189F" w:rsidRPr="005130B3">
        <w:rPr>
          <w:rFonts w:asciiTheme="majorHAnsi" w:hAnsiTheme="majorHAnsi"/>
          <w:color w:val="FF0000"/>
          <w:sz w:val="24"/>
          <w:szCs w:val="24"/>
        </w:rPr>
        <w:t>terratenientes</w:t>
      </w:r>
      <w:r w:rsidRPr="005130B3">
        <w:rPr>
          <w:rFonts w:asciiTheme="majorHAnsi" w:hAnsiTheme="majorHAnsi"/>
          <w:color w:val="FF0000"/>
          <w:sz w:val="24"/>
          <w:szCs w:val="24"/>
        </w:rPr>
        <w:t>.</w:t>
      </w:r>
    </w:p>
    <w:p w:rsidR="0078623C" w:rsidRPr="005130B3" w:rsidRDefault="0078623C" w:rsidP="00046553">
      <w:pPr>
        <w:jc w:val="both"/>
        <w:rPr>
          <w:rFonts w:asciiTheme="majorHAnsi" w:hAnsiTheme="majorHAnsi"/>
          <w:color w:val="FF0000"/>
          <w:sz w:val="24"/>
          <w:szCs w:val="24"/>
        </w:rPr>
      </w:pPr>
      <w:r w:rsidRPr="005130B3">
        <w:rPr>
          <w:rFonts w:asciiTheme="majorHAnsi" w:hAnsiTheme="majorHAnsi"/>
          <w:color w:val="FF0000"/>
          <w:sz w:val="24"/>
          <w:szCs w:val="24"/>
        </w:rPr>
        <w:t>La primera reestructuración del capitalismo burocrático en lo que va del presente siglo</w:t>
      </w:r>
      <w:r w:rsidR="0078189F" w:rsidRPr="005130B3">
        <w:rPr>
          <w:rFonts w:asciiTheme="majorHAnsi" w:hAnsiTheme="majorHAnsi"/>
          <w:color w:val="FF0000"/>
          <w:sz w:val="24"/>
          <w:szCs w:val="24"/>
        </w:rPr>
        <w:t xml:space="preserve"> </w:t>
      </w:r>
      <w:r w:rsidR="009811B0" w:rsidRPr="005130B3">
        <w:rPr>
          <w:rFonts w:asciiTheme="majorHAnsi" w:hAnsiTheme="majorHAnsi"/>
          <w:color w:val="FF0000"/>
          <w:sz w:val="24"/>
          <w:szCs w:val="24"/>
        </w:rPr>
        <w:t xml:space="preserve">y </w:t>
      </w:r>
      <w:r w:rsidR="0078189F" w:rsidRPr="005130B3">
        <w:rPr>
          <w:rFonts w:asciiTheme="majorHAnsi" w:hAnsiTheme="majorHAnsi"/>
          <w:color w:val="FF0000"/>
          <w:sz w:val="24"/>
          <w:szCs w:val="24"/>
        </w:rPr>
        <w:t>en el momento de mayor crisis del viejo estado, después de su fase de preparación que se dio inicio con la Constitución de Montecristi en el 2008, ha entrado en su fase de aplicación y consolidación</w:t>
      </w:r>
      <w:r w:rsidR="009811B0" w:rsidRPr="005130B3">
        <w:rPr>
          <w:rFonts w:asciiTheme="majorHAnsi" w:hAnsiTheme="majorHAnsi"/>
          <w:color w:val="FF0000"/>
          <w:sz w:val="24"/>
          <w:szCs w:val="24"/>
        </w:rPr>
        <w:t xml:space="preserve"> en est</w:t>
      </w:r>
      <w:r w:rsidR="0020334A">
        <w:rPr>
          <w:rFonts w:asciiTheme="majorHAnsi" w:hAnsiTheme="majorHAnsi"/>
          <w:color w:val="FF0000"/>
          <w:sz w:val="24"/>
          <w:szCs w:val="24"/>
        </w:rPr>
        <w:t>e</w:t>
      </w:r>
      <w:r w:rsidR="009811B0" w:rsidRPr="005130B3">
        <w:rPr>
          <w:rFonts w:asciiTheme="majorHAnsi" w:hAnsiTheme="majorHAnsi"/>
          <w:color w:val="FF0000"/>
          <w:sz w:val="24"/>
          <w:szCs w:val="24"/>
        </w:rPr>
        <w:t xml:space="preserve"> nuevo período gubernamental</w:t>
      </w:r>
      <w:r w:rsidR="0078189F" w:rsidRPr="005130B3">
        <w:rPr>
          <w:rFonts w:asciiTheme="majorHAnsi" w:hAnsiTheme="majorHAnsi"/>
          <w:color w:val="FF0000"/>
          <w:sz w:val="24"/>
          <w:szCs w:val="24"/>
        </w:rPr>
        <w:t xml:space="preserve"> y sus herramientas pasan por el fascismo corporativista que se apoya en el control absoluto de la sociedad, fundamentalmente de las masas explotadas</w:t>
      </w:r>
      <w:r w:rsidR="00AD128F">
        <w:rPr>
          <w:rFonts w:asciiTheme="majorHAnsi" w:hAnsiTheme="majorHAnsi"/>
          <w:color w:val="FF0000"/>
          <w:sz w:val="24"/>
          <w:szCs w:val="24"/>
        </w:rPr>
        <w:t xml:space="preserve"> para profundizar la semi coloniedad y evolucionar la semi feudalidad con ya lo han venido haciendo.</w:t>
      </w:r>
    </w:p>
    <w:p w:rsidR="0078189F" w:rsidRPr="005130B3" w:rsidRDefault="0078189F"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En el escenario internacional y sobre todo en Latinoamérica, el triunfo de Correa representa también la renovación del liderazgo en el Alba y la corriente “Bolivariana”. La compleja situación de Hugo Chávez (salud) sede el liderazgo a Correa y con él la articulación de </w:t>
      </w:r>
      <w:r w:rsidR="009811B0" w:rsidRPr="005130B3">
        <w:rPr>
          <w:rFonts w:asciiTheme="majorHAnsi" w:hAnsiTheme="majorHAnsi"/>
          <w:color w:val="FF0000"/>
          <w:sz w:val="24"/>
          <w:szCs w:val="24"/>
        </w:rPr>
        <w:t>l</w:t>
      </w:r>
      <w:r w:rsidRPr="005130B3">
        <w:rPr>
          <w:rFonts w:asciiTheme="majorHAnsi" w:hAnsiTheme="majorHAnsi"/>
          <w:color w:val="FF0000"/>
          <w:sz w:val="24"/>
          <w:szCs w:val="24"/>
        </w:rPr>
        <w:t>os proceso</w:t>
      </w:r>
      <w:r w:rsidR="00275FAE">
        <w:rPr>
          <w:rFonts w:asciiTheme="majorHAnsi" w:hAnsiTheme="majorHAnsi"/>
          <w:color w:val="FF0000"/>
          <w:sz w:val="24"/>
          <w:szCs w:val="24"/>
        </w:rPr>
        <w:t>s</w:t>
      </w:r>
      <w:r w:rsidRPr="005130B3">
        <w:rPr>
          <w:rFonts w:asciiTheme="majorHAnsi" w:hAnsiTheme="majorHAnsi"/>
          <w:color w:val="FF0000"/>
          <w:sz w:val="24"/>
          <w:szCs w:val="24"/>
        </w:rPr>
        <w:t xml:space="preserve"> reformistas en América que son nutridos por la izquierda reformista, capituladora y contrarrevolucionaria.</w:t>
      </w:r>
    </w:p>
    <w:p w:rsidR="0078189F" w:rsidRDefault="00FF150F" w:rsidP="00046553">
      <w:pPr>
        <w:jc w:val="both"/>
        <w:rPr>
          <w:rFonts w:asciiTheme="majorHAnsi" w:hAnsiTheme="majorHAnsi"/>
          <w:color w:val="FF0000"/>
          <w:sz w:val="24"/>
          <w:szCs w:val="24"/>
        </w:rPr>
      </w:pPr>
      <w:r w:rsidRPr="005130B3">
        <w:rPr>
          <w:rFonts w:asciiTheme="majorHAnsi" w:hAnsiTheme="majorHAnsi"/>
          <w:color w:val="FF0000"/>
          <w:sz w:val="24"/>
          <w:szCs w:val="24"/>
        </w:rPr>
        <w:t xml:space="preserve">El país seguirá siendo </w:t>
      </w:r>
      <w:r w:rsidR="009811B0" w:rsidRPr="005130B3">
        <w:rPr>
          <w:rFonts w:asciiTheme="majorHAnsi" w:hAnsiTheme="majorHAnsi"/>
          <w:color w:val="FF0000"/>
          <w:sz w:val="24"/>
          <w:szCs w:val="24"/>
        </w:rPr>
        <w:t>una</w:t>
      </w:r>
      <w:r w:rsidRPr="005130B3">
        <w:rPr>
          <w:rFonts w:asciiTheme="majorHAnsi" w:hAnsiTheme="majorHAnsi"/>
          <w:color w:val="FF0000"/>
          <w:sz w:val="24"/>
          <w:szCs w:val="24"/>
        </w:rPr>
        <w:t xml:space="preserve"> semi colonia del imperialismo </w:t>
      </w:r>
      <w:r w:rsidR="009811B0" w:rsidRPr="005130B3">
        <w:rPr>
          <w:rFonts w:asciiTheme="majorHAnsi" w:hAnsiTheme="majorHAnsi"/>
          <w:color w:val="FF0000"/>
          <w:sz w:val="24"/>
          <w:szCs w:val="24"/>
        </w:rPr>
        <w:t>yanqui más allá del discurso rimbombante y antiimperialista del régimen</w:t>
      </w:r>
      <w:r w:rsidRPr="005130B3">
        <w:rPr>
          <w:rFonts w:asciiTheme="majorHAnsi" w:hAnsiTheme="majorHAnsi"/>
          <w:color w:val="FF0000"/>
          <w:sz w:val="24"/>
          <w:szCs w:val="24"/>
        </w:rPr>
        <w:t xml:space="preserve"> sin que esta apreciación desestime la apertura de nuevas expresiones del imperialismo como es el caso de China y otros socios menores.</w:t>
      </w:r>
    </w:p>
    <w:p w:rsidR="0020334A" w:rsidRPr="005130B3" w:rsidRDefault="0020334A" w:rsidP="00046553">
      <w:pPr>
        <w:jc w:val="both"/>
        <w:rPr>
          <w:rFonts w:asciiTheme="majorHAnsi" w:hAnsiTheme="majorHAnsi"/>
          <w:color w:val="FF0000"/>
          <w:sz w:val="24"/>
          <w:szCs w:val="24"/>
        </w:rPr>
      </w:pPr>
      <w:r>
        <w:rPr>
          <w:rFonts w:asciiTheme="majorHAnsi" w:hAnsiTheme="majorHAnsi"/>
          <w:color w:val="FF0000"/>
          <w:sz w:val="24"/>
          <w:szCs w:val="24"/>
        </w:rPr>
        <w:t>El país seguirá siendo semi feudal en la medida de que sobre esa base se levanta el capitalismo burocrático y el régimen de explotación a las</w:t>
      </w:r>
      <w:r w:rsidR="009A0136">
        <w:rPr>
          <w:rFonts w:asciiTheme="majorHAnsi" w:hAnsiTheme="majorHAnsi"/>
          <w:color w:val="FF0000"/>
          <w:sz w:val="24"/>
          <w:szCs w:val="24"/>
        </w:rPr>
        <w:t xml:space="preserve"> masas.</w:t>
      </w:r>
    </w:p>
    <w:p w:rsidR="000A43CF" w:rsidRPr="005130B3" w:rsidRDefault="002F1429" w:rsidP="00046553">
      <w:pPr>
        <w:jc w:val="both"/>
        <w:rPr>
          <w:rFonts w:asciiTheme="majorHAnsi" w:hAnsiTheme="majorHAnsi"/>
          <w:color w:val="FF0000"/>
          <w:sz w:val="24"/>
          <w:szCs w:val="24"/>
        </w:rPr>
      </w:pPr>
      <w:r w:rsidRPr="005130B3">
        <w:rPr>
          <w:rFonts w:asciiTheme="majorHAnsi" w:hAnsiTheme="majorHAnsi"/>
          <w:color w:val="FF0000"/>
          <w:sz w:val="24"/>
          <w:szCs w:val="24"/>
        </w:rPr>
        <w:lastRenderedPageBreak/>
        <w:t>En lo que a nosotros respecta, e</w:t>
      </w:r>
      <w:r w:rsidR="000A43CF" w:rsidRPr="005130B3">
        <w:rPr>
          <w:rFonts w:asciiTheme="majorHAnsi" w:hAnsiTheme="majorHAnsi"/>
          <w:color w:val="FF0000"/>
          <w:sz w:val="24"/>
          <w:szCs w:val="24"/>
        </w:rPr>
        <w:t>s un imperativo consolidar de mejor manera la construcción de los instrumentos para desatar la Guerra Popular.</w:t>
      </w:r>
    </w:p>
    <w:p w:rsidR="000A43CF" w:rsidRDefault="002F1429" w:rsidP="00046553">
      <w:pPr>
        <w:jc w:val="both"/>
        <w:rPr>
          <w:rFonts w:asciiTheme="majorHAnsi" w:hAnsiTheme="majorHAnsi"/>
          <w:color w:val="FF0000"/>
          <w:sz w:val="24"/>
          <w:szCs w:val="24"/>
        </w:rPr>
      </w:pPr>
      <w:r w:rsidRPr="005130B3">
        <w:rPr>
          <w:rFonts w:asciiTheme="majorHAnsi" w:hAnsiTheme="majorHAnsi"/>
          <w:color w:val="FF0000"/>
          <w:sz w:val="24"/>
          <w:szCs w:val="24"/>
        </w:rPr>
        <w:t>Es un</w:t>
      </w:r>
      <w:r w:rsidR="00B653A0">
        <w:rPr>
          <w:rFonts w:asciiTheme="majorHAnsi" w:hAnsiTheme="majorHAnsi"/>
          <w:color w:val="FF0000"/>
          <w:sz w:val="24"/>
          <w:szCs w:val="24"/>
        </w:rPr>
        <w:t>a</w:t>
      </w:r>
      <w:r w:rsidRPr="005130B3">
        <w:rPr>
          <w:rFonts w:asciiTheme="majorHAnsi" w:hAnsiTheme="majorHAnsi"/>
          <w:color w:val="FF0000"/>
          <w:sz w:val="24"/>
          <w:szCs w:val="24"/>
        </w:rPr>
        <w:t xml:space="preserve"> necesidad insoslayable</w:t>
      </w:r>
      <w:r w:rsidR="000A43CF" w:rsidRPr="005130B3">
        <w:rPr>
          <w:rFonts w:asciiTheme="majorHAnsi" w:hAnsiTheme="majorHAnsi"/>
          <w:color w:val="FF0000"/>
          <w:sz w:val="24"/>
          <w:szCs w:val="24"/>
        </w:rPr>
        <w:t xml:space="preserve"> profundizar el debate entre las tendencias marxistas-leninistas-maoístas para fomentar la unidad de principios y dotar al proletariado y masas oprimidas del país de una fuerza organizativa </w:t>
      </w:r>
      <w:r w:rsidRPr="005130B3">
        <w:rPr>
          <w:rFonts w:asciiTheme="majorHAnsi" w:hAnsiTheme="majorHAnsi"/>
          <w:color w:val="FF0000"/>
          <w:sz w:val="24"/>
          <w:szCs w:val="24"/>
        </w:rPr>
        <w:t>capaz</w:t>
      </w:r>
      <w:r w:rsidR="000A43CF" w:rsidRPr="005130B3">
        <w:rPr>
          <w:rFonts w:asciiTheme="majorHAnsi" w:hAnsiTheme="majorHAnsi"/>
          <w:color w:val="FF0000"/>
          <w:sz w:val="24"/>
          <w:szCs w:val="24"/>
        </w:rPr>
        <w:t xml:space="preserve"> de </w:t>
      </w:r>
      <w:r w:rsidRPr="005130B3">
        <w:rPr>
          <w:rFonts w:asciiTheme="majorHAnsi" w:hAnsiTheme="majorHAnsi"/>
          <w:color w:val="FF0000"/>
          <w:sz w:val="24"/>
          <w:szCs w:val="24"/>
        </w:rPr>
        <w:t>derrumbar</w:t>
      </w:r>
      <w:r w:rsidR="000A43CF" w:rsidRPr="005130B3">
        <w:rPr>
          <w:rFonts w:asciiTheme="majorHAnsi" w:hAnsiTheme="majorHAnsi"/>
          <w:color w:val="FF0000"/>
          <w:sz w:val="24"/>
          <w:szCs w:val="24"/>
        </w:rPr>
        <w:t xml:space="preserve"> los muros, no dejar piedra sobre piedra del viejo estado y conquistar las alturas.</w:t>
      </w:r>
    </w:p>
    <w:p w:rsidR="00B653A0" w:rsidRPr="005130B3" w:rsidRDefault="00B653A0" w:rsidP="00B653A0">
      <w:pPr>
        <w:jc w:val="center"/>
        <w:rPr>
          <w:rFonts w:asciiTheme="majorHAnsi" w:hAnsiTheme="majorHAnsi"/>
          <w:color w:val="FF0000"/>
          <w:sz w:val="24"/>
          <w:szCs w:val="24"/>
        </w:rPr>
      </w:pPr>
      <w:r>
        <w:rPr>
          <w:rFonts w:asciiTheme="majorHAnsi" w:hAnsiTheme="majorHAnsi"/>
          <w:noProof/>
          <w:color w:val="FF0000"/>
          <w:sz w:val="24"/>
          <w:szCs w:val="24"/>
          <w:lang w:eastAsia="es-ES_tradnl"/>
        </w:rPr>
        <w:drawing>
          <wp:inline distT="0" distB="0" distL="0" distR="0">
            <wp:extent cx="2819400" cy="1876425"/>
            <wp:effectExtent l="19050" t="0" r="0" b="0"/>
            <wp:docPr id="17" name="Imagen 13" descr="C:\Users\DELUX\Desktop\cartel\Foto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UX\Desktop\cartel\Foto0054.jpg"/>
                    <pic:cNvPicPr>
                      <a:picLocks noChangeAspect="1" noChangeArrowheads="1"/>
                    </pic:cNvPicPr>
                  </pic:nvPicPr>
                  <pic:blipFill>
                    <a:blip r:embed="rId16" cstate="print"/>
                    <a:srcRect/>
                    <a:stretch>
                      <a:fillRect/>
                    </a:stretch>
                  </pic:blipFill>
                  <pic:spPr bwMode="auto">
                    <a:xfrm>
                      <a:off x="0" y="0"/>
                      <a:ext cx="2819345" cy="1876389"/>
                    </a:xfrm>
                    <a:prstGeom prst="rect">
                      <a:avLst/>
                    </a:prstGeom>
                    <a:noFill/>
                    <a:ln w="9525">
                      <a:noFill/>
                      <a:miter lim="800000"/>
                      <a:headEnd/>
                      <a:tailEnd/>
                    </a:ln>
                  </pic:spPr>
                </pic:pic>
              </a:graphicData>
            </a:graphic>
          </wp:inline>
        </w:drawing>
      </w:r>
    </w:p>
    <w:p w:rsidR="000A43CF" w:rsidRPr="005130B3" w:rsidRDefault="000A43CF" w:rsidP="00046553">
      <w:pPr>
        <w:jc w:val="both"/>
        <w:rPr>
          <w:rFonts w:asciiTheme="majorHAnsi" w:hAnsiTheme="majorHAnsi"/>
          <w:color w:val="FF0000"/>
          <w:sz w:val="24"/>
          <w:szCs w:val="24"/>
        </w:rPr>
      </w:pPr>
    </w:p>
    <w:p w:rsidR="000A43CF" w:rsidRDefault="003D104D" w:rsidP="000A43CF">
      <w:pPr>
        <w:jc w:val="center"/>
        <w:rPr>
          <w:rFonts w:asciiTheme="majorHAnsi" w:hAnsiTheme="majorHAnsi"/>
          <w:b/>
          <w:color w:val="FF0000"/>
          <w:sz w:val="28"/>
          <w:szCs w:val="28"/>
        </w:rPr>
      </w:pPr>
      <w:r>
        <w:rPr>
          <w:rFonts w:asciiTheme="majorHAnsi" w:hAnsiTheme="majorHAnsi"/>
          <w:b/>
          <w:color w:val="FF0000"/>
          <w:sz w:val="28"/>
          <w:szCs w:val="28"/>
        </w:rPr>
        <w:t>¡</w:t>
      </w:r>
      <w:r w:rsidRPr="005130B3">
        <w:rPr>
          <w:rFonts w:asciiTheme="majorHAnsi" w:hAnsiTheme="majorHAnsi"/>
          <w:b/>
          <w:color w:val="FF0000"/>
          <w:sz w:val="28"/>
          <w:szCs w:val="28"/>
        </w:rPr>
        <w:t>VIVA EL MARXISMO-LENINISMO-MAOÍSMO</w:t>
      </w:r>
      <w:r>
        <w:rPr>
          <w:rFonts w:asciiTheme="majorHAnsi" w:hAnsiTheme="majorHAnsi"/>
          <w:b/>
          <w:color w:val="FF0000"/>
          <w:sz w:val="28"/>
          <w:szCs w:val="28"/>
        </w:rPr>
        <w:t>!</w:t>
      </w:r>
    </w:p>
    <w:p w:rsidR="000A43CF" w:rsidRDefault="003D104D" w:rsidP="000A43CF">
      <w:pPr>
        <w:jc w:val="center"/>
        <w:rPr>
          <w:rFonts w:asciiTheme="majorHAnsi" w:hAnsiTheme="majorHAnsi"/>
          <w:b/>
          <w:color w:val="FF0000"/>
          <w:sz w:val="28"/>
          <w:szCs w:val="28"/>
        </w:rPr>
      </w:pPr>
      <w:r>
        <w:rPr>
          <w:rFonts w:asciiTheme="majorHAnsi" w:hAnsiTheme="majorHAnsi"/>
          <w:b/>
          <w:color w:val="FF0000"/>
          <w:sz w:val="28"/>
          <w:szCs w:val="28"/>
        </w:rPr>
        <w:t>¡</w:t>
      </w:r>
      <w:r w:rsidRPr="005130B3">
        <w:rPr>
          <w:rFonts w:asciiTheme="majorHAnsi" w:hAnsiTheme="majorHAnsi"/>
          <w:b/>
          <w:color w:val="FF0000"/>
          <w:sz w:val="28"/>
          <w:szCs w:val="28"/>
        </w:rPr>
        <w:t>A PREPARAR LA GUERRA POPULAR</w:t>
      </w:r>
      <w:r>
        <w:rPr>
          <w:rFonts w:asciiTheme="majorHAnsi" w:hAnsiTheme="majorHAnsi"/>
          <w:b/>
          <w:color w:val="FF0000"/>
          <w:sz w:val="28"/>
          <w:szCs w:val="28"/>
        </w:rPr>
        <w:t>!</w:t>
      </w:r>
    </w:p>
    <w:p w:rsidR="00E66E36" w:rsidRPr="005130B3" w:rsidRDefault="00E66E36" w:rsidP="000A43CF">
      <w:pPr>
        <w:jc w:val="center"/>
        <w:rPr>
          <w:rFonts w:asciiTheme="majorHAnsi" w:hAnsiTheme="majorHAnsi"/>
          <w:b/>
          <w:color w:val="FF0000"/>
          <w:sz w:val="28"/>
          <w:szCs w:val="28"/>
        </w:rPr>
      </w:pPr>
    </w:p>
    <w:p w:rsidR="000A43CF" w:rsidRDefault="003D104D" w:rsidP="000A43CF">
      <w:pPr>
        <w:jc w:val="center"/>
        <w:rPr>
          <w:rFonts w:asciiTheme="majorHAnsi" w:hAnsiTheme="majorHAnsi"/>
          <w:b/>
          <w:color w:val="FF0000"/>
          <w:sz w:val="28"/>
          <w:szCs w:val="28"/>
        </w:rPr>
      </w:pPr>
      <w:r w:rsidRPr="005130B3">
        <w:rPr>
          <w:rFonts w:asciiTheme="majorHAnsi" w:hAnsiTheme="majorHAnsi"/>
          <w:b/>
          <w:color w:val="FF0000"/>
          <w:sz w:val="28"/>
          <w:szCs w:val="28"/>
        </w:rPr>
        <w:t>SI NO COMBATIMOS AL REVISIONISMO, NADA HABREMOS HECHO</w:t>
      </w:r>
    </w:p>
    <w:p w:rsidR="00E66E36" w:rsidRPr="005130B3" w:rsidRDefault="00E66E36" w:rsidP="000A43CF">
      <w:pPr>
        <w:jc w:val="center"/>
        <w:rPr>
          <w:rFonts w:asciiTheme="majorHAnsi" w:hAnsiTheme="majorHAnsi"/>
          <w:b/>
          <w:color w:val="FF0000"/>
          <w:sz w:val="28"/>
          <w:szCs w:val="28"/>
        </w:rPr>
      </w:pPr>
    </w:p>
    <w:p w:rsidR="000A43CF" w:rsidRDefault="003D104D" w:rsidP="000A43CF">
      <w:pPr>
        <w:jc w:val="center"/>
        <w:rPr>
          <w:rFonts w:asciiTheme="majorHAnsi" w:hAnsiTheme="majorHAnsi"/>
          <w:b/>
          <w:color w:val="FF0000"/>
          <w:sz w:val="28"/>
          <w:szCs w:val="28"/>
        </w:rPr>
      </w:pPr>
      <w:r>
        <w:rPr>
          <w:rFonts w:asciiTheme="majorHAnsi" w:hAnsiTheme="majorHAnsi"/>
          <w:b/>
          <w:color w:val="FF0000"/>
          <w:sz w:val="28"/>
          <w:szCs w:val="28"/>
        </w:rPr>
        <w:t>¡</w:t>
      </w:r>
      <w:r w:rsidRPr="005130B3">
        <w:rPr>
          <w:rFonts w:asciiTheme="majorHAnsi" w:hAnsiTheme="majorHAnsi"/>
          <w:b/>
          <w:color w:val="FF0000"/>
          <w:sz w:val="28"/>
          <w:szCs w:val="28"/>
        </w:rPr>
        <w:t>VIVA LA GUERRA POPULAR EN LA INDIA, TURQUÍA, FILIPINAS Y PERÚ</w:t>
      </w:r>
      <w:r>
        <w:rPr>
          <w:rFonts w:asciiTheme="majorHAnsi" w:hAnsiTheme="majorHAnsi"/>
          <w:b/>
          <w:color w:val="FF0000"/>
          <w:sz w:val="28"/>
          <w:szCs w:val="28"/>
        </w:rPr>
        <w:t>!</w:t>
      </w:r>
    </w:p>
    <w:p w:rsidR="00E66E36" w:rsidRPr="005130B3" w:rsidRDefault="00E66E36" w:rsidP="000A43CF">
      <w:pPr>
        <w:jc w:val="center"/>
        <w:rPr>
          <w:rFonts w:asciiTheme="majorHAnsi" w:hAnsiTheme="majorHAnsi"/>
          <w:b/>
          <w:color w:val="FF0000"/>
          <w:sz w:val="28"/>
          <w:szCs w:val="28"/>
        </w:rPr>
      </w:pPr>
    </w:p>
    <w:p w:rsidR="00CD3490" w:rsidRDefault="003D104D" w:rsidP="00B653A0">
      <w:pPr>
        <w:jc w:val="center"/>
        <w:rPr>
          <w:rFonts w:asciiTheme="majorHAnsi" w:hAnsiTheme="majorHAnsi"/>
          <w:b/>
          <w:color w:val="FF0000"/>
          <w:sz w:val="28"/>
          <w:szCs w:val="28"/>
        </w:rPr>
      </w:pPr>
      <w:r w:rsidRPr="005130B3">
        <w:rPr>
          <w:rFonts w:asciiTheme="majorHAnsi" w:hAnsiTheme="majorHAnsi"/>
          <w:b/>
          <w:color w:val="FF0000"/>
          <w:sz w:val="28"/>
          <w:szCs w:val="28"/>
        </w:rPr>
        <w:t>POR UNA INTERNACIONAL DE NUEVO TIPO: ¡VIVA EL MAOÍSMO!</w:t>
      </w:r>
    </w:p>
    <w:p w:rsidR="009A0136" w:rsidRDefault="009A0136" w:rsidP="00B653A0">
      <w:pPr>
        <w:jc w:val="center"/>
        <w:rPr>
          <w:rFonts w:asciiTheme="majorHAnsi" w:hAnsiTheme="majorHAnsi"/>
          <w:b/>
          <w:color w:val="FF0000"/>
          <w:sz w:val="28"/>
          <w:szCs w:val="28"/>
        </w:rPr>
      </w:pPr>
    </w:p>
    <w:p w:rsidR="009A0136" w:rsidRDefault="003D104D" w:rsidP="00B653A0">
      <w:pPr>
        <w:jc w:val="center"/>
        <w:rPr>
          <w:rFonts w:asciiTheme="majorHAnsi" w:hAnsiTheme="majorHAnsi"/>
          <w:color w:val="FF0000"/>
          <w:sz w:val="24"/>
          <w:szCs w:val="24"/>
        </w:rPr>
      </w:pPr>
      <w:r>
        <w:rPr>
          <w:rFonts w:asciiTheme="majorHAnsi" w:hAnsiTheme="majorHAnsi"/>
          <w:b/>
          <w:color w:val="FF0000"/>
          <w:sz w:val="28"/>
          <w:szCs w:val="28"/>
        </w:rPr>
        <w:t>A CONQUISTAR EL SOL ROJO DE LA LIBERACIÓN: ¡EL COMUNISMO!</w:t>
      </w:r>
      <w:r w:rsidRPr="005130B3">
        <w:rPr>
          <w:rFonts w:asciiTheme="majorHAnsi" w:hAnsiTheme="majorHAnsi"/>
          <w:color w:val="FF0000"/>
          <w:sz w:val="24"/>
          <w:szCs w:val="24"/>
        </w:rPr>
        <w:t xml:space="preserve"> </w:t>
      </w:r>
    </w:p>
    <w:p w:rsidR="003D104D" w:rsidRPr="003D104D" w:rsidRDefault="003D104D" w:rsidP="003D104D">
      <w:pPr>
        <w:shd w:val="clear" w:color="auto" w:fill="FFFFFF"/>
        <w:spacing w:after="0" w:line="142" w:lineRule="atLeast"/>
        <w:rPr>
          <w:rFonts w:ascii="Segoe UI" w:eastAsia="Times New Roman" w:hAnsi="Segoe UI" w:cs="Segoe UI"/>
          <w:color w:val="2A2A2A"/>
          <w:sz w:val="11"/>
          <w:szCs w:val="11"/>
          <w:lang w:val="es-ES" w:eastAsia="es-ES"/>
        </w:rPr>
      </w:pPr>
    </w:p>
    <w:p w:rsidR="003D104D" w:rsidRPr="003D104D" w:rsidRDefault="003D104D" w:rsidP="00B653A0">
      <w:pPr>
        <w:jc w:val="center"/>
        <w:rPr>
          <w:rFonts w:asciiTheme="majorHAnsi" w:hAnsiTheme="majorHAnsi"/>
          <w:color w:val="FF0000"/>
          <w:sz w:val="24"/>
          <w:szCs w:val="24"/>
          <w:lang w:val="es-ES"/>
        </w:rPr>
      </w:pPr>
    </w:p>
    <w:sectPr w:rsidR="003D104D" w:rsidRPr="003D104D" w:rsidSect="00F96A7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46553"/>
    <w:rsid w:val="00007480"/>
    <w:rsid w:val="00025135"/>
    <w:rsid w:val="00046553"/>
    <w:rsid w:val="000A43CF"/>
    <w:rsid w:val="00132531"/>
    <w:rsid w:val="00150D16"/>
    <w:rsid w:val="001A0ECF"/>
    <w:rsid w:val="001C104D"/>
    <w:rsid w:val="001E2C2E"/>
    <w:rsid w:val="0020334A"/>
    <w:rsid w:val="00207ACC"/>
    <w:rsid w:val="00263D56"/>
    <w:rsid w:val="00275FAE"/>
    <w:rsid w:val="002F1429"/>
    <w:rsid w:val="00310F8F"/>
    <w:rsid w:val="003551F4"/>
    <w:rsid w:val="003B7AD1"/>
    <w:rsid w:val="003D104D"/>
    <w:rsid w:val="003D7378"/>
    <w:rsid w:val="0040548D"/>
    <w:rsid w:val="00453C7B"/>
    <w:rsid w:val="00457E0F"/>
    <w:rsid w:val="004C7CCF"/>
    <w:rsid w:val="005130B3"/>
    <w:rsid w:val="0056327B"/>
    <w:rsid w:val="00581DE8"/>
    <w:rsid w:val="005A62CD"/>
    <w:rsid w:val="005B19C5"/>
    <w:rsid w:val="00626A4E"/>
    <w:rsid w:val="00631859"/>
    <w:rsid w:val="00667BA3"/>
    <w:rsid w:val="006A68F1"/>
    <w:rsid w:val="00701607"/>
    <w:rsid w:val="007354CC"/>
    <w:rsid w:val="0074634F"/>
    <w:rsid w:val="00754BAE"/>
    <w:rsid w:val="007760B0"/>
    <w:rsid w:val="0078189F"/>
    <w:rsid w:val="0078623C"/>
    <w:rsid w:val="00816576"/>
    <w:rsid w:val="00824E3B"/>
    <w:rsid w:val="00896A07"/>
    <w:rsid w:val="00902BFB"/>
    <w:rsid w:val="00937BA8"/>
    <w:rsid w:val="009521E5"/>
    <w:rsid w:val="00953BE1"/>
    <w:rsid w:val="009811B0"/>
    <w:rsid w:val="00983F26"/>
    <w:rsid w:val="009A0136"/>
    <w:rsid w:val="00A15CF0"/>
    <w:rsid w:val="00AA02BA"/>
    <w:rsid w:val="00AC302D"/>
    <w:rsid w:val="00AD128F"/>
    <w:rsid w:val="00AF7859"/>
    <w:rsid w:val="00B43D07"/>
    <w:rsid w:val="00B653A0"/>
    <w:rsid w:val="00B67B59"/>
    <w:rsid w:val="00CD3490"/>
    <w:rsid w:val="00D2740A"/>
    <w:rsid w:val="00D602C1"/>
    <w:rsid w:val="00D85F94"/>
    <w:rsid w:val="00DF5A52"/>
    <w:rsid w:val="00E03029"/>
    <w:rsid w:val="00E1534A"/>
    <w:rsid w:val="00E24351"/>
    <w:rsid w:val="00E66E36"/>
    <w:rsid w:val="00EF0573"/>
    <w:rsid w:val="00EF4192"/>
    <w:rsid w:val="00F355D8"/>
    <w:rsid w:val="00F458CE"/>
    <w:rsid w:val="00F96A73"/>
    <w:rsid w:val="00FF150F"/>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A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30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30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8984853">
      <w:bodyDiv w:val="1"/>
      <w:marLeft w:val="0"/>
      <w:marRight w:val="0"/>
      <w:marTop w:val="0"/>
      <w:marBottom w:val="0"/>
      <w:divBdr>
        <w:top w:val="none" w:sz="0" w:space="0" w:color="auto"/>
        <w:left w:val="none" w:sz="0" w:space="0" w:color="auto"/>
        <w:bottom w:val="none" w:sz="0" w:space="0" w:color="auto"/>
        <w:right w:val="none" w:sz="0" w:space="0" w:color="auto"/>
      </w:divBdr>
      <w:divsChild>
        <w:div w:id="1563248396">
          <w:marLeft w:val="0"/>
          <w:marRight w:val="0"/>
          <w:marTop w:val="0"/>
          <w:marBottom w:val="0"/>
          <w:divBdr>
            <w:top w:val="none" w:sz="0" w:space="0" w:color="auto"/>
            <w:left w:val="none" w:sz="0" w:space="0" w:color="auto"/>
            <w:bottom w:val="none" w:sz="0" w:space="0" w:color="auto"/>
            <w:right w:val="none" w:sz="0" w:space="0" w:color="auto"/>
          </w:divBdr>
          <w:divsChild>
            <w:div w:id="607350784">
              <w:marLeft w:val="0"/>
              <w:marRight w:val="0"/>
              <w:marTop w:val="0"/>
              <w:marBottom w:val="0"/>
              <w:divBdr>
                <w:top w:val="none" w:sz="0" w:space="0" w:color="auto"/>
                <w:left w:val="none" w:sz="0" w:space="0" w:color="auto"/>
                <w:bottom w:val="none" w:sz="0" w:space="0" w:color="auto"/>
                <w:right w:val="none" w:sz="0" w:space="0" w:color="auto"/>
              </w:divBdr>
              <w:divsChild>
                <w:div w:id="8102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1681</Words>
  <Characters>9246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10906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WinuE</cp:lastModifiedBy>
  <cp:revision>2</cp:revision>
  <cp:lastPrinted>2013-02-24T09:31:00Z</cp:lastPrinted>
  <dcterms:created xsi:type="dcterms:W3CDTF">2013-02-24T14:25:00Z</dcterms:created>
  <dcterms:modified xsi:type="dcterms:W3CDTF">2013-02-24T14:25:00Z</dcterms:modified>
</cp:coreProperties>
</file>